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EA148" w14:textId="079F2681" w:rsidR="002714B4" w:rsidRPr="0023282B" w:rsidRDefault="0043396A" w:rsidP="00156544">
      <w:pPr>
        <w:spacing w:after="0" w:line="0" w:lineRule="atLeast"/>
        <w:rPr>
          <w:rFonts w:ascii="Times New Roman" w:hAnsi="Times New Roman" w:cs="Times New Roman"/>
          <w:b/>
          <w:sz w:val="20"/>
          <w:szCs w:val="20"/>
        </w:rPr>
      </w:pPr>
      <w:r w:rsidRPr="0043396A">
        <w:rPr>
          <w:rFonts w:eastAsia="Times New Roman" w:cs="Times New Roman"/>
          <w:b/>
          <w:bCs/>
          <w:noProof/>
          <w:color w:val="000000" w:themeColor="text1"/>
          <w:sz w:val="24"/>
          <w:szCs w:val="44"/>
        </w:rPr>
        <mc:AlternateContent>
          <mc:Choice Requires="wps">
            <w:drawing>
              <wp:anchor distT="0" distB="0" distL="114300" distR="114300" simplePos="0" relativeHeight="251657728" behindDoc="1" locked="0" layoutInCell="1" allowOverlap="1" wp14:anchorId="4B9EFD82" wp14:editId="7DB8EC33">
                <wp:simplePos x="0" y="0"/>
                <wp:positionH relativeFrom="column">
                  <wp:posOffset>2203450</wp:posOffset>
                </wp:positionH>
                <wp:positionV relativeFrom="paragraph">
                  <wp:posOffset>41275</wp:posOffset>
                </wp:positionV>
                <wp:extent cx="2209800" cy="351204"/>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09800" cy="351204"/>
                        </a:xfrm>
                        <a:prstGeom prst="rect">
                          <a:avLst/>
                        </a:prstGeom>
                      </wps:spPr>
                      <wps:txbx>
                        <w:txbxContent>
                          <w:p w14:paraId="43058299" w14:textId="273B24C6" w:rsidR="0043396A" w:rsidRPr="00152817" w:rsidRDefault="0043396A" w:rsidP="0043396A">
                            <w:pPr>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81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OBAVIJEST</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EFD82" id="_x0000_t202" coordsize="21600,21600" o:spt="202" path="m,l,21600r21600,l21600,xe">
                <v:stroke joinstyle="miter"/>
                <v:path gradientshapeok="t" o:connecttype="rect"/>
              </v:shapetype>
              <v:shape id="Tekstni okvir 2" o:spid="_x0000_s1026" type="#_x0000_t202" style="position:absolute;margin-left:173.5pt;margin-top:3.25pt;width:174pt;height:2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" filled="f" stroked="f">
                <o:lock v:ext="edit" shapetype="t"/>
                <v:textbox>
                  <w:txbxContent>
                    <w:p w14:paraId="43058299" w14:textId="273B24C6" w:rsidR="0043396A" w:rsidRPr="00152817" w:rsidRDefault="0043396A" w:rsidP="0043396A">
                      <w:pPr>
                        <w:jc w:val="center"/>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2817">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OBAVIJEST</w:t>
                      </w:r>
                    </w:p>
                  </w:txbxContent>
                </v:textbox>
              </v:shape>
            </w:pict>
          </mc:Fallback>
        </mc:AlternateContent>
      </w:r>
    </w:p>
    <w:p w14:paraId="2D703620" w14:textId="1C33BB24" w:rsidR="0043396A" w:rsidRPr="0043396A" w:rsidRDefault="0043396A" w:rsidP="0043396A">
      <w:pPr>
        <w:spacing w:after="0" w:line="240" w:lineRule="atLeast"/>
        <w:jc w:val="center"/>
        <w:outlineLvl w:val="5"/>
        <w:rPr>
          <w:rFonts w:eastAsia="Times New Roman" w:cs="Times New Roman"/>
          <w:b/>
          <w:bCs/>
          <w:color w:val="000000" w:themeColor="text1"/>
          <w:sz w:val="32"/>
          <w:szCs w:val="44"/>
        </w:rPr>
      </w:pPr>
    </w:p>
    <w:p w14:paraId="3E64BCF4" w14:textId="77777777" w:rsidR="0043396A" w:rsidRPr="00691B72" w:rsidRDefault="0043396A" w:rsidP="0043396A">
      <w:pPr>
        <w:spacing w:after="0" w:line="240" w:lineRule="atLeast"/>
        <w:outlineLvl w:val="5"/>
        <w:rPr>
          <w:rFonts w:eastAsia="Times New Roman" w:cs="Times New Roman"/>
          <w:b/>
          <w:bCs/>
          <w:color w:val="000000" w:themeColor="text1"/>
          <w:sz w:val="20"/>
          <w:szCs w:val="24"/>
        </w:rPr>
      </w:pPr>
    </w:p>
    <w:p w14:paraId="44D9318E" w14:textId="15C01AE4" w:rsidR="0043396A" w:rsidRPr="0043396A" w:rsidRDefault="0043396A" w:rsidP="0043396A">
      <w:pPr>
        <w:spacing w:after="0" w:line="240" w:lineRule="atLeast"/>
        <w:jc w:val="center"/>
        <w:outlineLvl w:val="5"/>
        <w:rPr>
          <w:rFonts w:eastAsia="Times New Roman" w:cs="Times New Roman"/>
          <w:b/>
          <w:bCs/>
          <w:color w:val="000000" w:themeColor="text1"/>
          <w:sz w:val="24"/>
          <w:szCs w:val="32"/>
        </w:rPr>
      </w:pPr>
      <w:r w:rsidRPr="0043396A">
        <w:rPr>
          <w:rFonts w:eastAsia="Times New Roman" w:cs="Times New Roman"/>
          <w:b/>
          <w:bCs/>
          <w:color w:val="000000" w:themeColor="text1"/>
          <w:sz w:val="24"/>
          <w:szCs w:val="32"/>
        </w:rPr>
        <w:t>O</w:t>
      </w:r>
      <w:r>
        <w:rPr>
          <w:rFonts w:eastAsia="Times New Roman" w:cs="Times New Roman"/>
          <w:b/>
          <w:bCs/>
          <w:color w:val="000000" w:themeColor="text1"/>
          <w:sz w:val="24"/>
          <w:szCs w:val="32"/>
        </w:rPr>
        <w:t xml:space="preserve"> POČETKU</w:t>
      </w:r>
      <w:r w:rsidRPr="0043396A">
        <w:rPr>
          <w:rFonts w:eastAsia="Times New Roman" w:cs="Times New Roman"/>
          <w:b/>
          <w:bCs/>
          <w:color w:val="000000" w:themeColor="text1"/>
          <w:sz w:val="24"/>
          <w:szCs w:val="32"/>
        </w:rPr>
        <w:t xml:space="preserve"> ORGANIZIRANO</w:t>
      </w:r>
      <w:r>
        <w:rPr>
          <w:rFonts w:eastAsia="Times New Roman" w:cs="Times New Roman"/>
          <w:b/>
          <w:bCs/>
          <w:color w:val="000000" w:themeColor="text1"/>
          <w:sz w:val="24"/>
          <w:szCs w:val="32"/>
        </w:rPr>
        <w:t>G</w:t>
      </w:r>
      <w:r w:rsidRPr="0043396A">
        <w:rPr>
          <w:rFonts w:eastAsia="Times New Roman" w:cs="Times New Roman"/>
          <w:b/>
          <w:bCs/>
          <w:color w:val="000000" w:themeColor="text1"/>
          <w:sz w:val="24"/>
          <w:szCs w:val="32"/>
        </w:rPr>
        <w:t xml:space="preserve"> </w:t>
      </w:r>
      <w:r>
        <w:rPr>
          <w:rFonts w:eastAsia="Times New Roman" w:cs="Times New Roman"/>
          <w:b/>
          <w:bCs/>
          <w:color w:val="000000" w:themeColor="text1"/>
          <w:sz w:val="24"/>
          <w:szCs w:val="32"/>
        </w:rPr>
        <w:t xml:space="preserve">SAKUPLJANJA </w:t>
      </w:r>
      <w:r w:rsidRPr="0043396A">
        <w:rPr>
          <w:rFonts w:eastAsia="Times New Roman" w:cs="Times New Roman"/>
          <w:b/>
          <w:bCs/>
          <w:color w:val="000000" w:themeColor="text1"/>
          <w:sz w:val="24"/>
          <w:szCs w:val="32"/>
        </w:rPr>
        <w:t>KOMUNALNOG OTPADA</w:t>
      </w:r>
    </w:p>
    <w:p w14:paraId="5B4EFCCF" w14:textId="37DF8302" w:rsidR="0043396A" w:rsidRPr="0043396A" w:rsidRDefault="0043396A" w:rsidP="0043396A">
      <w:pPr>
        <w:spacing w:after="0" w:line="240" w:lineRule="atLeast"/>
        <w:jc w:val="center"/>
        <w:outlineLvl w:val="5"/>
        <w:rPr>
          <w:rFonts w:eastAsia="Times New Roman" w:cs="Times New Roman"/>
          <w:b/>
          <w:bCs/>
          <w:color w:val="000000" w:themeColor="text1"/>
          <w:sz w:val="24"/>
          <w:szCs w:val="32"/>
        </w:rPr>
      </w:pPr>
      <w:r>
        <w:rPr>
          <w:rFonts w:eastAsia="Times New Roman" w:cs="Times New Roman"/>
          <w:b/>
          <w:bCs/>
          <w:color w:val="000000" w:themeColor="text1"/>
          <w:sz w:val="24"/>
          <w:szCs w:val="32"/>
        </w:rPr>
        <w:t>N</w:t>
      </w:r>
      <w:r w:rsidRPr="0043396A">
        <w:rPr>
          <w:rFonts w:eastAsia="Times New Roman" w:cs="Times New Roman"/>
          <w:b/>
          <w:bCs/>
          <w:color w:val="000000" w:themeColor="text1"/>
          <w:sz w:val="24"/>
          <w:szCs w:val="32"/>
        </w:rPr>
        <w:t>A PODRUČJ</w:t>
      </w:r>
      <w:r>
        <w:rPr>
          <w:rFonts w:eastAsia="Times New Roman" w:cs="Times New Roman"/>
          <w:b/>
          <w:bCs/>
          <w:color w:val="000000" w:themeColor="text1"/>
          <w:sz w:val="24"/>
          <w:szCs w:val="32"/>
        </w:rPr>
        <w:t>U</w:t>
      </w:r>
      <w:r w:rsidRPr="0043396A">
        <w:rPr>
          <w:rFonts w:eastAsia="Times New Roman" w:cs="Times New Roman"/>
          <w:b/>
          <w:bCs/>
          <w:color w:val="000000" w:themeColor="text1"/>
          <w:sz w:val="24"/>
          <w:szCs w:val="32"/>
        </w:rPr>
        <w:t xml:space="preserve"> OPĆINE </w:t>
      </w:r>
      <w:r>
        <w:rPr>
          <w:rFonts w:eastAsia="Times New Roman" w:cs="Times New Roman"/>
          <w:b/>
          <w:bCs/>
          <w:color w:val="000000" w:themeColor="text1"/>
          <w:sz w:val="24"/>
          <w:szCs w:val="32"/>
        </w:rPr>
        <w:t>GARČIN</w:t>
      </w:r>
    </w:p>
    <w:p w14:paraId="2E7F5D6C" w14:textId="77777777" w:rsidR="0043396A" w:rsidRPr="00691B72" w:rsidRDefault="0043396A" w:rsidP="00691B72">
      <w:pPr>
        <w:pStyle w:val="Bezproreda"/>
        <w:rPr>
          <w:sz w:val="16"/>
          <w:szCs w:val="16"/>
        </w:rPr>
      </w:pPr>
    </w:p>
    <w:p w14:paraId="219204E5" w14:textId="77777777" w:rsidR="001F296B" w:rsidRPr="007F37C8" w:rsidRDefault="001F296B" w:rsidP="005B1A6F">
      <w:pPr>
        <w:spacing w:after="0" w:line="240" w:lineRule="atLeast"/>
        <w:rPr>
          <w:rFonts w:cstheme="minorHAnsi"/>
          <w:b/>
          <w:bCs/>
          <w:sz w:val="20"/>
          <w:szCs w:val="20"/>
        </w:rPr>
      </w:pPr>
    </w:p>
    <w:p w14:paraId="20404479" w14:textId="6ABA00E4" w:rsidR="001F296B" w:rsidRPr="006E564B" w:rsidRDefault="005316C4" w:rsidP="006E564B">
      <w:pPr>
        <w:shd w:val="clear" w:color="auto" w:fill="D9D9D9" w:themeFill="background1" w:themeFillShade="D9"/>
        <w:spacing w:line="240" w:lineRule="atLeast"/>
        <w:rPr>
          <w:rFonts w:cstheme="minorHAnsi"/>
          <w:b/>
          <w:u w:val="single"/>
          <w:shd w:val="clear" w:color="auto" w:fill="E5DFEC" w:themeFill="accent4" w:themeFillTint="33"/>
        </w:rPr>
      </w:pPr>
      <w:r w:rsidRPr="006E564B">
        <w:rPr>
          <w:rFonts w:cstheme="minorHAnsi"/>
          <w:b/>
          <w:highlight w:val="lightGray"/>
          <w:u w:val="single"/>
          <w:shd w:val="clear" w:color="auto" w:fill="E5DFEC" w:themeFill="accent4" w:themeFillTint="33"/>
        </w:rPr>
        <w:t>MIJEŠANI KOMUNALNI OTPAD</w:t>
      </w:r>
      <w:r w:rsidR="006E564B">
        <w:rPr>
          <w:rFonts w:cstheme="minorHAnsi"/>
          <w:b/>
          <w:u w:val="single"/>
          <w:shd w:val="clear" w:color="auto" w:fill="E5DFEC" w:themeFill="accent4" w:themeFillTint="33"/>
        </w:rPr>
        <w:t xml:space="preserve">                                                                                                                                                       </w:t>
      </w:r>
      <w:r w:rsidR="001F296B" w:rsidRPr="001F296B">
        <w:rPr>
          <w:rFonts w:cstheme="minorHAnsi"/>
          <w:b/>
          <w:bCs/>
          <w:sz w:val="20"/>
          <w:szCs w:val="20"/>
        </w:rPr>
        <w:t>Miješani komunalni otpad odvoziti će se jednom (1) tjedno - ponedjeljkom.</w:t>
      </w:r>
    </w:p>
    <w:p w14:paraId="7299F38E" w14:textId="17218BB8" w:rsidR="005416CB" w:rsidRPr="005416CB" w:rsidRDefault="005416CB" w:rsidP="005416CB">
      <w:pPr>
        <w:spacing w:after="0" w:line="240" w:lineRule="atLeast"/>
        <w:jc w:val="both"/>
        <w:rPr>
          <w:rFonts w:cstheme="minorHAnsi"/>
          <w:b/>
          <w:i/>
          <w:iCs/>
          <w:sz w:val="20"/>
          <w:szCs w:val="20"/>
        </w:rPr>
      </w:pPr>
      <w:r w:rsidRPr="005416CB">
        <w:rPr>
          <w:rFonts w:cstheme="minorHAnsi"/>
          <w:b/>
          <w:i/>
          <w:iCs/>
          <w:sz w:val="20"/>
          <w:szCs w:val="20"/>
        </w:rPr>
        <w:t>Napomena:</w:t>
      </w:r>
    </w:p>
    <w:p w14:paraId="5B936177" w14:textId="77777777" w:rsidR="005416CB" w:rsidRDefault="005416CB" w:rsidP="005416CB">
      <w:pPr>
        <w:spacing w:after="0" w:line="240" w:lineRule="atLeast"/>
        <w:jc w:val="both"/>
        <w:rPr>
          <w:rFonts w:cstheme="minorHAnsi"/>
          <w:bCs/>
          <w:i/>
          <w:iCs/>
          <w:sz w:val="20"/>
          <w:szCs w:val="20"/>
        </w:rPr>
      </w:pPr>
      <w:r w:rsidRPr="002A4EB4">
        <w:rPr>
          <w:rFonts w:cstheme="minorHAnsi"/>
          <w:bCs/>
          <w:i/>
          <w:iCs/>
          <w:sz w:val="20"/>
          <w:szCs w:val="20"/>
        </w:rPr>
        <w:t xml:space="preserve">Umjesto </w:t>
      </w:r>
      <w:r>
        <w:rPr>
          <w:rFonts w:cstheme="minorHAnsi"/>
          <w:bCs/>
          <w:i/>
          <w:iCs/>
          <w:sz w:val="20"/>
          <w:szCs w:val="20"/>
        </w:rPr>
        <w:t>06</w:t>
      </w:r>
      <w:r w:rsidRPr="002A4EB4">
        <w:rPr>
          <w:rFonts w:cstheme="minorHAnsi"/>
          <w:bCs/>
          <w:i/>
          <w:iCs/>
          <w:sz w:val="20"/>
          <w:szCs w:val="20"/>
        </w:rPr>
        <w:t>.</w:t>
      </w:r>
      <w:r>
        <w:rPr>
          <w:rFonts w:cstheme="minorHAnsi"/>
          <w:bCs/>
          <w:i/>
          <w:iCs/>
          <w:sz w:val="20"/>
          <w:szCs w:val="20"/>
        </w:rPr>
        <w:t>01</w:t>
      </w:r>
      <w:r w:rsidRPr="002A4EB4">
        <w:rPr>
          <w:rFonts w:cstheme="minorHAnsi"/>
          <w:bCs/>
          <w:i/>
          <w:iCs/>
          <w:sz w:val="20"/>
          <w:szCs w:val="20"/>
        </w:rPr>
        <w:t>.2025.,</w:t>
      </w:r>
      <w:r>
        <w:rPr>
          <w:rFonts w:cstheme="minorHAnsi"/>
          <w:bCs/>
          <w:i/>
          <w:iCs/>
          <w:sz w:val="20"/>
          <w:szCs w:val="20"/>
        </w:rPr>
        <w:t xml:space="preserve"> </w:t>
      </w:r>
      <w:r>
        <w:rPr>
          <w:rFonts w:cstheme="minorHAnsi"/>
          <w:bCs/>
          <w:i/>
          <w:iCs/>
          <w:sz w:val="20"/>
          <w:szCs w:val="20"/>
        </w:rPr>
        <w:t>ponedjelja</w:t>
      </w:r>
      <w:r>
        <w:rPr>
          <w:rFonts w:cstheme="minorHAnsi"/>
          <w:bCs/>
          <w:i/>
          <w:iCs/>
          <w:sz w:val="20"/>
          <w:szCs w:val="20"/>
        </w:rPr>
        <w:t>k</w:t>
      </w:r>
      <w:r w:rsidRPr="002A4EB4">
        <w:rPr>
          <w:rFonts w:cstheme="minorHAnsi"/>
          <w:bCs/>
          <w:i/>
          <w:iCs/>
          <w:sz w:val="20"/>
          <w:szCs w:val="20"/>
        </w:rPr>
        <w:t xml:space="preserve"> (</w:t>
      </w:r>
      <w:r>
        <w:rPr>
          <w:rFonts w:cstheme="minorHAnsi"/>
          <w:bCs/>
          <w:i/>
          <w:iCs/>
          <w:sz w:val="20"/>
          <w:szCs w:val="20"/>
        </w:rPr>
        <w:t>Svet</w:t>
      </w:r>
      <w:r>
        <w:rPr>
          <w:rFonts w:cstheme="minorHAnsi"/>
          <w:bCs/>
          <w:i/>
          <w:iCs/>
          <w:sz w:val="20"/>
          <w:szCs w:val="20"/>
        </w:rPr>
        <w:t>a tri kralja</w:t>
      </w:r>
      <w:r w:rsidRPr="002A4EB4">
        <w:rPr>
          <w:rFonts w:cstheme="minorHAnsi"/>
          <w:bCs/>
          <w:i/>
          <w:iCs/>
          <w:sz w:val="20"/>
          <w:szCs w:val="20"/>
        </w:rPr>
        <w:t xml:space="preserve">) odvoz miješanog komunalnog otpada izvršiti će se na dan </w:t>
      </w:r>
      <w:r>
        <w:rPr>
          <w:rFonts w:cstheme="minorHAnsi"/>
          <w:bCs/>
          <w:i/>
          <w:iCs/>
          <w:sz w:val="20"/>
          <w:szCs w:val="20"/>
        </w:rPr>
        <w:t>09</w:t>
      </w:r>
      <w:r w:rsidRPr="002A4EB4">
        <w:rPr>
          <w:rFonts w:cstheme="minorHAnsi"/>
          <w:bCs/>
          <w:i/>
          <w:iCs/>
          <w:sz w:val="20"/>
          <w:szCs w:val="20"/>
        </w:rPr>
        <w:t>.</w:t>
      </w:r>
      <w:r>
        <w:rPr>
          <w:rFonts w:cstheme="minorHAnsi"/>
          <w:bCs/>
          <w:i/>
          <w:iCs/>
          <w:sz w:val="20"/>
          <w:szCs w:val="20"/>
        </w:rPr>
        <w:t>01</w:t>
      </w:r>
      <w:r w:rsidRPr="002A4EB4">
        <w:rPr>
          <w:rFonts w:cstheme="minorHAnsi"/>
          <w:bCs/>
          <w:i/>
          <w:iCs/>
          <w:sz w:val="20"/>
          <w:szCs w:val="20"/>
        </w:rPr>
        <w:t>.2025. (</w:t>
      </w:r>
      <w:r>
        <w:rPr>
          <w:rFonts w:cstheme="minorHAnsi"/>
          <w:bCs/>
          <w:i/>
          <w:iCs/>
          <w:sz w:val="20"/>
          <w:szCs w:val="20"/>
        </w:rPr>
        <w:t>četvrtak</w:t>
      </w:r>
      <w:r w:rsidRPr="002A4EB4">
        <w:rPr>
          <w:rFonts w:cstheme="minorHAnsi"/>
          <w:bCs/>
          <w:i/>
          <w:iCs/>
          <w:sz w:val="20"/>
          <w:szCs w:val="20"/>
        </w:rPr>
        <w:t>)</w:t>
      </w:r>
    </w:p>
    <w:p w14:paraId="400EF091" w14:textId="566088EF" w:rsidR="005416CB" w:rsidRDefault="005416CB" w:rsidP="005416CB">
      <w:pPr>
        <w:spacing w:after="0" w:line="240" w:lineRule="atLeast"/>
        <w:jc w:val="both"/>
        <w:rPr>
          <w:rFonts w:cstheme="minorHAnsi"/>
          <w:bCs/>
          <w:i/>
          <w:iCs/>
          <w:sz w:val="20"/>
          <w:szCs w:val="20"/>
        </w:rPr>
      </w:pPr>
      <w:r w:rsidRPr="002A4EB4">
        <w:rPr>
          <w:rFonts w:cstheme="minorHAnsi"/>
          <w:bCs/>
          <w:i/>
          <w:iCs/>
          <w:sz w:val="20"/>
          <w:szCs w:val="20"/>
        </w:rPr>
        <w:t xml:space="preserve">Umjesto </w:t>
      </w:r>
      <w:r>
        <w:rPr>
          <w:rFonts w:cstheme="minorHAnsi"/>
          <w:bCs/>
          <w:i/>
          <w:iCs/>
          <w:sz w:val="20"/>
          <w:szCs w:val="20"/>
        </w:rPr>
        <w:t>2</w:t>
      </w:r>
      <w:r>
        <w:rPr>
          <w:rFonts w:cstheme="minorHAnsi"/>
          <w:bCs/>
          <w:i/>
          <w:iCs/>
          <w:sz w:val="20"/>
          <w:szCs w:val="20"/>
        </w:rPr>
        <w:t>1</w:t>
      </w:r>
      <w:r w:rsidRPr="002A4EB4">
        <w:rPr>
          <w:rFonts w:cstheme="minorHAnsi"/>
          <w:bCs/>
          <w:i/>
          <w:iCs/>
          <w:sz w:val="20"/>
          <w:szCs w:val="20"/>
        </w:rPr>
        <w:t>.</w:t>
      </w:r>
      <w:r>
        <w:rPr>
          <w:rFonts w:cstheme="minorHAnsi"/>
          <w:bCs/>
          <w:i/>
          <w:iCs/>
          <w:sz w:val="20"/>
          <w:szCs w:val="20"/>
        </w:rPr>
        <w:t>04</w:t>
      </w:r>
      <w:r w:rsidRPr="002A4EB4">
        <w:rPr>
          <w:rFonts w:cstheme="minorHAnsi"/>
          <w:bCs/>
          <w:i/>
          <w:iCs/>
          <w:sz w:val="20"/>
          <w:szCs w:val="20"/>
        </w:rPr>
        <w:t>.2025.,</w:t>
      </w:r>
      <w:r>
        <w:rPr>
          <w:rFonts w:cstheme="minorHAnsi"/>
          <w:bCs/>
          <w:i/>
          <w:iCs/>
          <w:sz w:val="20"/>
          <w:szCs w:val="20"/>
        </w:rPr>
        <w:t xml:space="preserve"> p</w:t>
      </w:r>
      <w:r>
        <w:rPr>
          <w:rFonts w:cstheme="minorHAnsi"/>
          <w:bCs/>
          <w:i/>
          <w:iCs/>
          <w:sz w:val="20"/>
          <w:szCs w:val="20"/>
        </w:rPr>
        <w:t>onedjeljak</w:t>
      </w:r>
      <w:r w:rsidRPr="002A4EB4">
        <w:rPr>
          <w:rFonts w:cstheme="minorHAnsi"/>
          <w:bCs/>
          <w:i/>
          <w:iCs/>
          <w:sz w:val="20"/>
          <w:szCs w:val="20"/>
        </w:rPr>
        <w:t xml:space="preserve"> (</w:t>
      </w:r>
      <w:r>
        <w:rPr>
          <w:rFonts w:cstheme="minorHAnsi"/>
          <w:bCs/>
          <w:i/>
          <w:iCs/>
          <w:sz w:val="20"/>
          <w:szCs w:val="20"/>
        </w:rPr>
        <w:t>Uskrsni ponedjeljak</w:t>
      </w:r>
      <w:r w:rsidRPr="002A4EB4">
        <w:rPr>
          <w:rFonts w:cstheme="minorHAnsi"/>
          <w:bCs/>
          <w:i/>
          <w:iCs/>
          <w:sz w:val="20"/>
          <w:szCs w:val="20"/>
        </w:rPr>
        <w:t xml:space="preserve">) odvoz miješanog komunalnog otpada izvršiti će se na dan </w:t>
      </w:r>
      <w:r>
        <w:rPr>
          <w:rFonts w:cstheme="minorHAnsi"/>
          <w:bCs/>
          <w:i/>
          <w:iCs/>
          <w:sz w:val="20"/>
          <w:szCs w:val="20"/>
        </w:rPr>
        <w:t>19</w:t>
      </w:r>
      <w:r w:rsidRPr="002A4EB4">
        <w:rPr>
          <w:rFonts w:cstheme="minorHAnsi"/>
          <w:bCs/>
          <w:i/>
          <w:iCs/>
          <w:sz w:val="20"/>
          <w:szCs w:val="20"/>
        </w:rPr>
        <w:t>.</w:t>
      </w:r>
      <w:r>
        <w:rPr>
          <w:rFonts w:cstheme="minorHAnsi"/>
          <w:bCs/>
          <w:i/>
          <w:iCs/>
          <w:sz w:val="20"/>
          <w:szCs w:val="20"/>
        </w:rPr>
        <w:t>04</w:t>
      </w:r>
      <w:r w:rsidRPr="002A4EB4">
        <w:rPr>
          <w:rFonts w:cstheme="minorHAnsi"/>
          <w:bCs/>
          <w:i/>
          <w:iCs/>
          <w:sz w:val="20"/>
          <w:szCs w:val="20"/>
        </w:rPr>
        <w:t xml:space="preserve">.2025. (subota) </w:t>
      </w:r>
    </w:p>
    <w:p w14:paraId="51EDC3C8" w14:textId="2E24F9E4" w:rsidR="005416CB" w:rsidRDefault="005416CB" w:rsidP="005416CB">
      <w:pPr>
        <w:spacing w:after="0" w:line="240" w:lineRule="atLeast"/>
        <w:jc w:val="both"/>
        <w:rPr>
          <w:rFonts w:cstheme="minorHAnsi"/>
          <w:bCs/>
          <w:i/>
          <w:iCs/>
          <w:sz w:val="20"/>
          <w:szCs w:val="20"/>
        </w:rPr>
      </w:pPr>
      <w:r w:rsidRPr="002A4EB4">
        <w:rPr>
          <w:rFonts w:cstheme="minorHAnsi"/>
          <w:bCs/>
          <w:i/>
          <w:iCs/>
          <w:sz w:val="20"/>
          <w:szCs w:val="20"/>
        </w:rPr>
        <w:t xml:space="preserve"> </w:t>
      </w:r>
    </w:p>
    <w:p w14:paraId="20D077E9" w14:textId="297CA3F4" w:rsidR="005316C4" w:rsidRPr="001F296B" w:rsidRDefault="005316C4" w:rsidP="001F296B">
      <w:pPr>
        <w:spacing w:after="0" w:line="240" w:lineRule="atLeast"/>
        <w:rPr>
          <w:sz w:val="20"/>
          <w:szCs w:val="20"/>
        </w:rPr>
      </w:pPr>
      <w:r w:rsidRPr="007F37C8">
        <w:rPr>
          <w:rFonts w:cstheme="minorHAnsi"/>
          <w:b/>
          <w:bCs/>
          <w:sz w:val="20"/>
          <w:szCs w:val="20"/>
        </w:rPr>
        <w:tab/>
        <w:t xml:space="preserve">               </w:t>
      </w:r>
      <w:r w:rsidRPr="007F37C8">
        <w:rPr>
          <w:rFonts w:cstheme="minorHAnsi"/>
          <w:b/>
          <w:noProof/>
          <w:sz w:val="20"/>
          <w:szCs w:val="20"/>
        </w:rPr>
        <mc:AlternateContent>
          <mc:Choice Requires="aink">
            <w:drawing>
              <wp:anchor distT="0" distB="0" distL="114300" distR="114300" simplePos="0" relativeHeight="251655680" behindDoc="0" locked="0" layoutInCell="1" allowOverlap="1" wp14:anchorId="18EF8AB4" wp14:editId="38A8CF18">
                <wp:simplePos x="0" y="0"/>
                <wp:positionH relativeFrom="column">
                  <wp:posOffset>3409830</wp:posOffset>
                </wp:positionH>
                <wp:positionV relativeFrom="paragraph">
                  <wp:posOffset>79635</wp:posOffset>
                </wp:positionV>
                <wp:extent cx="360" cy="360"/>
                <wp:effectExtent l="57150" t="38100" r="38100" b="57150"/>
                <wp:wrapNone/>
                <wp:docPr id="8" name="Rukopis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55680" behindDoc="0" locked="0" layoutInCell="1" allowOverlap="1" wp14:anchorId="18EF8AB4" wp14:editId="38A8CF18">
                <wp:simplePos x="0" y="0"/>
                <wp:positionH relativeFrom="column">
                  <wp:posOffset>3409830</wp:posOffset>
                </wp:positionH>
                <wp:positionV relativeFrom="paragraph">
                  <wp:posOffset>79635</wp:posOffset>
                </wp:positionV>
                <wp:extent cx="360" cy="360"/>
                <wp:effectExtent l="57150" t="38100" r="38100" b="57150"/>
                <wp:wrapNone/>
                <wp:docPr id="8" name="Rukopis 8"/>
                <wp:cNvGraphicFramePr/>
                <a:graphic xmlns:a="http://schemas.openxmlformats.org/drawingml/2006/main">
                  <a:graphicData uri="http://schemas.openxmlformats.org/drawingml/2006/picture">
                    <pic:pic xmlns:pic="http://schemas.openxmlformats.org/drawingml/2006/picture">
                      <pic:nvPicPr>
                        <pic:cNvPr id="8" name="Rukopis 8"/>
                        <pic:cNvPicPr/>
                      </pic:nvPicPr>
                      <pic:blipFill>
                        <a:blip r:embed="rId14"/>
                        <a:stretch>
                          <a:fillRect/>
                        </a:stretch>
                      </pic:blipFill>
                      <pic:spPr>
                        <a:xfrm>
                          <a:off x="0" y="0"/>
                          <a:ext cx="36000" cy="216000"/>
                        </a:xfrm>
                        <a:prstGeom prst="rect">
                          <a:avLst/>
                        </a:prstGeom>
                      </pic:spPr>
                    </pic:pic>
                  </a:graphicData>
                </a:graphic>
              </wp:anchor>
            </w:drawing>
          </mc:Fallback>
        </mc:AlternateContent>
      </w:r>
    </w:p>
    <w:p w14:paraId="0411ECA4" w14:textId="72BA7F99" w:rsidR="005316C4" w:rsidRPr="007F37C8" w:rsidRDefault="005316C4" w:rsidP="006E564B">
      <w:pPr>
        <w:shd w:val="clear" w:color="auto" w:fill="D9D9D9" w:themeFill="background1" w:themeFillShade="D9"/>
        <w:spacing w:line="240" w:lineRule="atLeast"/>
        <w:rPr>
          <w:rFonts w:cstheme="minorHAnsi"/>
          <w:sz w:val="20"/>
          <w:szCs w:val="20"/>
        </w:rPr>
      </w:pPr>
      <w:r w:rsidRPr="0043396A">
        <w:rPr>
          <w:rFonts w:cstheme="minorHAnsi"/>
          <w:b/>
          <w:u w:val="single"/>
          <w:shd w:val="clear" w:color="auto" w:fill="E5DFEC" w:themeFill="accent4" w:themeFillTint="33"/>
        </w:rPr>
        <w:t>R</w:t>
      </w:r>
      <w:r w:rsidRPr="006E564B">
        <w:rPr>
          <w:rFonts w:cstheme="minorHAnsi"/>
          <w:b/>
          <w:highlight w:val="lightGray"/>
          <w:u w:val="single"/>
          <w:shd w:val="clear" w:color="auto" w:fill="E5DFEC" w:themeFill="accent4" w:themeFillTint="33"/>
        </w:rPr>
        <w:t xml:space="preserve">ECIKLABILNI OTPAD </w:t>
      </w:r>
      <w:r w:rsidRPr="006E564B">
        <w:rPr>
          <w:rFonts w:cstheme="minorHAnsi"/>
          <w:b/>
          <w:sz w:val="20"/>
          <w:szCs w:val="20"/>
          <w:highlight w:val="lightGray"/>
          <w:u w:val="single"/>
          <w:shd w:val="clear" w:color="auto" w:fill="E5DFEC" w:themeFill="accent4" w:themeFillTint="33"/>
        </w:rPr>
        <w:t>(</w:t>
      </w:r>
      <w:bookmarkStart w:id="0" w:name="_Hlk112662177"/>
      <w:r w:rsidRPr="006E564B">
        <w:rPr>
          <w:rFonts w:cstheme="minorHAnsi"/>
          <w:b/>
          <w:sz w:val="20"/>
          <w:szCs w:val="20"/>
          <w:highlight w:val="lightGray"/>
          <w:u w:val="single"/>
          <w:shd w:val="clear" w:color="auto" w:fill="E5DFEC" w:themeFill="accent4" w:themeFillTint="33"/>
        </w:rPr>
        <w:t>papir i karton,</w:t>
      </w:r>
      <w:bookmarkEnd w:id="0"/>
      <w:r w:rsidR="00A346E0" w:rsidRPr="006E564B">
        <w:rPr>
          <w:rFonts w:cstheme="minorHAnsi"/>
          <w:b/>
          <w:sz w:val="20"/>
          <w:szCs w:val="20"/>
          <w:highlight w:val="lightGray"/>
          <w:u w:val="single"/>
          <w:shd w:val="clear" w:color="auto" w:fill="E5DFEC" w:themeFill="accent4" w:themeFillTint="33"/>
        </w:rPr>
        <w:t xml:space="preserve">plastika i </w:t>
      </w:r>
      <w:r w:rsidR="002712A9" w:rsidRPr="006E564B">
        <w:rPr>
          <w:rFonts w:cstheme="minorHAnsi"/>
          <w:b/>
          <w:sz w:val="20"/>
          <w:szCs w:val="20"/>
          <w:highlight w:val="lightGray"/>
          <w:u w:val="single"/>
          <w:shd w:val="clear" w:color="auto" w:fill="E5DFEC" w:themeFill="accent4" w:themeFillTint="33"/>
        </w:rPr>
        <w:t>metal</w:t>
      </w:r>
      <w:r w:rsidRPr="006E564B">
        <w:rPr>
          <w:rFonts w:cstheme="minorHAnsi"/>
          <w:b/>
          <w:sz w:val="20"/>
          <w:szCs w:val="20"/>
          <w:highlight w:val="lightGray"/>
          <w:u w:val="single"/>
          <w:shd w:val="clear" w:color="auto" w:fill="E5DFEC" w:themeFill="accent4" w:themeFillTint="33"/>
        </w:rPr>
        <w:t>)</w:t>
      </w:r>
      <w:r w:rsidRPr="006E564B">
        <w:rPr>
          <w:rFonts w:cstheme="minorHAnsi"/>
          <w:sz w:val="20"/>
          <w:szCs w:val="20"/>
          <w:highlight w:val="lightGray"/>
        </w:rPr>
        <w:t xml:space="preserve"> prikupljati će se jednom</w:t>
      </w:r>
      <w:r w:rsidR="0043396A" w:rsidRPr="006E564B">
        <w:rPr>
          <w:rFonts w:cstheme="minorHAnsi"/>
          <w:sz w:val="20"/>
          <w:szCs w:val="20"/>
          <w:highlight w:val="lightGray"/>
        </w:rPr>
        <w:t xml:space="preserve"> (1)</w:t>
      </w:r>
      <w:r w:rsidRPr="006E564B">
        <w:rPr>
          <w:rFonts w:cstheme="minorHAnsi"/>
          <w:sz w:val="20"/>
          <w:szCs w:val="20"/>
          <w:highlight w:val="lightGray"/>
        </w:rPr>
        <w:t xml:space="preserve"> mjesečno</w:t>
      </w:r>
      <w:r w:rsidR="00D72A51" w:rsidRPr="006E564B">
        <w:rPr>
          <w:rFonts w:cstheme="minorHAnsi"/>
          <w:sz w:val="20"/>
          <w:szCs w:val="20"/>
          <w:highlight w:val="lightGray"/>
        </w:rPr>
        <w:t>:</w:t>
      </w:r>
    </w:p>
    <w:p w14:paraId="46A9FE8E" w14:textId="77777777" w:rsidR="001F296B" w:rsidRDefault="001F296B" w:rsidP="001F296B">
      <w:pPr>
        <w:pStyle w:val="Bezproreda"/>
        <w:jc w:val="both"/>
        <w:rPr>
          <w:rFonts w:cstheme="minorHAnsi"/>
          <w:sz w:val="20"/>
          <w:szCs w:val="20"/>
        </w:rPr>
      </w:pPr>
      <w:r w:rsidRPr="001F296B">
        <w:rPr>
          <w:rFonts w:cstheme="minorHAnsi"/>
          <w:bCs/>
          <w:sz w:val="20"/>
          <w:szCs w:val="20"/>
        </w:rPr>
        <w:t>Reciklabilni otpad</w:t>
      </w:r>
      <w:r w:rsidRPr="001F296B">
        <w:rPr>
          <w:rFonts w:cstheme="minorHAnsi"/>
          <w:b/>
          <w:sz w:val="20"/>
          <w:szCs w:val="20"/>
        </w:rPr>
        <w:t xml:space="preserve"> </w:t>
      </w:r>
      <w:r w:rsidRPr="001F296B">
        <w:rPr>
          <w:rFonts w:cstheme="minorHAnsi"/>
          <w:sz w:val="20"/>
          <w:szCs w:val="20"/>
        </w:rPr>
        <w:t>prikupljati će se jednom mjesečno</w:t>
      </w:r>
      <w:r>
        <w:rPr>
          <w:rFonts w:cstheme="minorHAnsi"/>
          <w:sz w:val="20"/>
          <w:szCs w:val="20"/>
        </w:rPr>
        <w:t xml:space="preserve">, svaki prvi utorak u mjesecu u slijedećim naseljima: </w:t>
      </w:r>
    </w:p>
    <w:p w14:paraId="36FE16CF" w14:textId="03FEADFF" w:rsidR="001F296B" w:rsidRPr="001F296B" w:rsidRDefault="001F296B" w:rsidP="001F296B">
      <w:pPr>
        <w:pStyle w:val="Bezproreda"/>
        <w:numPr>
          <w:ilvl w:val="0"/>
          <w:numId w:val="25"/>
        </w:numPr>
        <w:jc w:val="both"/>
        <w:rPr>
          <w:rFonts w:cstheme="minorHAnsi"/>
          <w:sz w:val="20"/>
          <w:szCs w:val="20"/>
        </w:rPr>
      </w:pPr>
      <w:r>
        <w:rPr>
          <w:rFonts w:cstheme="minorHAnsi"/>
          <w:sz w:val="20"/>
          <w:szCs w:val="20"/>
        </w:rPr>
        <w:t>Sapci, Bicko Selo, Garčin, Selna,</w:t>
      </w:r>
    </w:p>
    <w:p w14:paraId="5B8020BA" w14:textId="5D7477D4" w:rsidR="001F296B" w:rsidRDefault="001F296B" w:rsidP="0071090E">
      <w:pPr>
        <w:pStyle w:val="Bezproreda"/>
        <w:jc w:val="both"/>
        <w:rPr>
          <w:rFonts w:cstheme="minorHAnsi"/>
          <w:sz w:val="20"/>
          <w:szCs w:val="20"/>
        </w:rPr>
      </w:pPr>
    </w:p>
    <w:p w14:paraId="7557F542" w14:textId="2105FF34" w:rsidR="001F296B" w:rsidRDefault="001F296B" w:rsidP="001F296B">
      <w:pPr>
        <w:pStyle w:val="Bezproreda"/>
        <w:jc w:val="both"/>
        <w:rPr>
          <w:rFonts w:cstheme="minorHAnsi"/>
          <w:sz w:val="20"/>
          <w:szCs w:val="20"/>
        </w:rPr>
      </w:pPr>
      <w:r w:rsidRPr="001F296B">
        <w:rPr>
          <w:rFonts w:cstheme="minorHAnsi"/>
          <w:bCs/>
          <w:sz w:val="20"/>
          <w:szCs w:val="20"/>
        </w:rPr>
        <w:t>Reciklabilni otpad</w:t>
      </w:r>
      <w:r w:rsidRPr="001F296B">
        <w:rPr>
          <w:rFonts w:cstheme="minorHAnsi"/>
          <w:b/>
          <w:sz w:val="20"/>
          <w:szCs w:val="20"/>
        </w:rPr>
        <w:t xml:space="preserve"> </w:t>
      </w:r>
      <w:r w:rsidRPr="001F296B">
        <w:rPr>
          <w:rFonts w:cstheme="minorHAnsi"/>
          <w:sz w:val="20"/>
          <w:szCs w:val="20"/>
        </w:rPr>
        <w:t xml:space="preserve"> prikupljati će se jednom mjesečno</w:t>
      </w:r>
      <w:r>
        <w:rPr>
          <w:rFonts w:cstheme="minorHAnsi"/>
          <w:sz w:val="20"/>
          <w:szCs w:val="20"/>
        </w:rPr>
        <w:t>, svaki drugi utorak u mjesecu u slijedećim naseljima:</w:t>
      </w:r>
    </w:p>
    <w:p w14:paraId="3E831A4D" w14:textId="5D60FF3E" w:rsidR="001F296B" w:rsidRPr="001F296B" w:rsidRDefault="001F296B" w:rsidP="001F296B">
      <w:pPr>
        <w:pStyle w:val="Bezproreda"/>
        <w:numPr>
          <w:ilvl w:val="0"/>
          <w:numId w:val="25"/>
        </w:numPr>
        <w:jc w:val="both"/>
        <w:rPr>
          <w:rFonts w:cstheme="minorHAnsi"/>
          <w:sz w:val="20"/>
          <w:szCs w:val="20"/>
        </w:rPr>
      </w:pPr>
      <w:r>
        <w:rPr>
          <w:rFonts w:cstheme="minorHAnsi"/>
          <w:sz w:val="20"/>
          <w:szCs w:val="20"/>
        </w:rPr>
        <w:t>Zadubravlje, Klokočevik, Vrhovina, Trnjani</w:t>
      </w:r>
    </w:p>
    <w:p w14:paraId="5825EE4F" w14:textId="423434ED" w:rsidR="001F296B" w:rsidRDefault="001F296B" w:rsidP="0071090E">
      <w:pPr>
        <w:pStyle w:val="Bezproreda"/>
        <w:jc w:val="both"/>
        <w:rPr>
          <w:rFonts w:cstheme="minorHAnsi"/>
          <w:sz w:val="20"/>
          <w:szCs w:val="20"/>
        </w:rPr>
      </w:pPr>
    </w:p>
    <w:p w14:paraId="67DF34F9" w14:textId="77777777" w:rsidR="001F296B" w:rsidRPr="004E1A2B" w:rsidRDefault="001F296B" w:rsidP="0071090E">
      <w:pPr>
        <w:pStyle w:val="Bezproreda"/>
        <w:jc w:val="both"/>
        <w:rPr>
          <w:rFonts w:cstheme="minorHAnsi"/>
          <w:sz w:val="8"/>
          <w:szCs w:val="8"/>
        </w:rPr>
      </w:pPr>
    </w:p>
    <w:p w14:paraId="64A3B323" w14:textId="77777777" w:rsidR="004E1A2B" w:rsidRDefault="004E1A2B" w:rsidP="004E1A2B">
      <w:pPr>
        <w:pStyle w:val="Bezproreda"/>
        <w:jc w:val="center"/>
        <w:rPr>
          <w:rFonts w:cstheme="minorHAnsi"/>
          <w:sz w:val="20"/>
          <w:szCs w:val="20"/>
        </w:rPr>
      </w:pPr>
      <w:r>
        <w:rPr>
          <w:rFonts w:cstheme="minorHAnsi"/>
          <w:sz w:val="20"/>
          <w:szCs w:val="20"/>
        </w:rPr>
        <w:t xml:space="preserve">RASPORED SAKUPLJANJA </w:t>
      </w:r>
    </w:p>
    <w:p w14:paraId="78C3613B" w14:textId="34DE75B7" w:rsidR="004E1A2B" w:rsidRDefault="00691B72" w:rsidP="004E1A2B">
      <w:pPr>
        <w:pStyle w:val="Bezproreda"/>
        <w:jc w:val="center"/>
        <w:rPr>
          <w:rFonts w:cstheme="minorHAnsi"/>
          <w:sz w:val="20"/>
          <w:szCs w:val="20"/>
        </w:rPr>
      </w:pPr>
      <w:r>
        <w:rPr>
          <w:rFonts w:cstheme="minorHAnsi"/>
          <w:sz w:val="20"/>
          <w:szCs w:val="20"/>
        </w:rPr>
        <w:t>papira/kartona  i  plastike/metala</w:t>
      </w:r>
    </w:p>
    <w:p w14:paraId="56B4F903" w14:textId="77C1CF43" w:rsidR="00904822" w:rsidRPr="0071090E" w:rsidRDefault="00904822" w:rsidP="008D717B">
      <w:pPr>
        <w:pStyle w:val="Bezproreda"/>
        <w:rPr>
          <w:rFonts w:cstheme="minorHAnsi"/>
          <w:sz w:val="10"/>
          <w:szCs w:val="10"/>
        </w:rPr>
      </w:pPr>
    </w:p>
    <w:tbl>
      <w:tblPr>
        <w:tblpPr w:leftFromText="180" w:rightFromText="180" w:bottomFromText="200" w:vertAnchor="text" w:horzAnchor="margin" w:tblpXSpec="center" w:tblpY="-17"/>
        <w:tblOverlap w:val="never"/>
        <w:tblW w:w="4006" w:type="pct"/>
        <w:tblCellSpacing w:w="2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751"/>
        <w:gridCol w:w="1101"/>
        <w:gridCol w:w="1101"/>
        <w:gridCol w:w="1101"/>
        <w:gridCol w:w="1105"/>
        <w:gridCol w:w="1105"/>
        <w:gridCol w:w="1109"/>
      </w:tblGrid>
      <w:tr w:rsidR="00E6061E" w:rsidRPr="007F37C8" w14:paraId="09C8DCCC" w14:textId="77777777" w:rsidTr="00E6061E">
        <w:trPr>
          <w:trHeight w:val="267"/>
          <w:tblCellSpacing w:w="20" w:type="dxa"/>
        </w:trPr>
        <w:tc>
          <w:tcPr>
            <w:tcW w:w="101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4074024" w14:textId="77777777"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Mjesec/godina</w:t>
            </w:r>
          </w:p>
        </w:tc>
        <w:tc>
          <w:tcPr>
            <w:tcW w:w="63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46F8EAB" w14:textId="316632CF"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01./202</w:t>
            </w:r>
            <w:r w:rsidR="006B5F66">
              <w:rPr>
                <w:rFonts w:eastAsiaTheme="minorHAnsi" w:cstheme="minorHAnsi"/>
                <w:b/>
                <w:sz w:val="20"/>
                <w:szCs w:val="20"/>
              </w:rPr>
              <w:t>5</w:t>
            </w:r>
            <w:r w:rsidRPr="007F37C8">
              <w:rPr>
                <w:rFonts w:eastAsiaTheme="minorHAnsi" w:cstheme="minorHAnsi"/>
                <w:b/>
                <w:sz w:val="20"/>
                <w:szCs w:val="20"/>
              </w:rPr>
              <w:t>.</w:t>
            </w:r>
          </w:p>
        </w:tc>
        <w:tc>
          <w:tcPr>
            <w:tcW w:w="634"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76C13053" w14:textId="0E6D41AD"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02./202</w:t>
            </w:r>
            <w:r w:rsidR="006B5F66">
              <w:rPr>
                <w:rFonts w:eastAsiaTheme="minorHAnsi" w:cstheme="minorHAnsi"/>
                <w:b/>
                <w:sz w:val="20"/>
                <w:szCs w:val="20"/>
              </w:rPr>
              <w:t>5</w:t>
            </w:r>
            <w:r w:rsidR="006E564B">
              <w:rPr>
                <w:rFonts w:eastAsiaTheme="minorHAnsi" w:cstheme="minorHAnsi"/>
                <w:b/>
                <w:sz w:val="20"/>
                <w:szCs w:val="20"/>
              </w:rPr>
              <w:t>.</w:t>
            </w:r>
          </w:p>
        </w:tc>
        <w:tc>
          <w:tcPr>
            <w:tcW w:w="63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C67EA3E" w14:textId="31B47329"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03./202</w:t>
            </w:r>
            <w:r w:rsidR="006B5F66">
              <w:rPr>
                <w:rFonts w:eastAsiaTheme="minorHAnsi" w:cstheme="minorHAnsi"/>
                <w:b/>
                <w:sz w:val="20"/>
                <w:szCs w:val="20"/>
              </w:rPr>
              <w:t>5</w:t>
            </w:r>
            <w:r w:rsidRPr="007F37C8">
              <w:rPr>
                <w:rFonts w:eastAsiaTheme="minorHAnsi" w:cstheme="minorHAnsi"/>
                <w:b/>
                <w:sz w:val="20"/>
                <w:szCs w:val="20"/>
              </w:rPr>
              <w:t>.</w:t>
            </w:r>
          </w:p>
        </w:tc>
        <w:tc>
          <w:tcPr>
            <w:tcW w:w="63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99243BB" w14:textId="4DF98B8B"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04./20</w:t>
            </w:r>
            <w:r w:rsidR="006B5F66">
              <w:rPr>
                <w:rFonts w:eastAsiaTheme="minorHAnsi" w:cstheme="minorHAnsi"/>
                <w:b/>
                <w:sz w:val="20"/>
                <w:szCs w:val="20"/>
              </w:rPr>
              <w:t>25</w:t>
            </w:r>
            <w:r w:rsidRPr="007F37C8">
              <w:rPr>
                <w:rFonts w:eastAsiaTheme="minorHAnsi" w:cstheme="minorHAnsi"/>
                <w:b/>
                <w:sz w:val="20"/>
                <w:szCs w:val="20"/>
              </w:rPr>
              <w:t>.</w:t>
            </w:r>
          </w:p>
        </w:tc>
        <w:tc>
          <w:tcPr>
            <w:tcW w:w="63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B3D5CD6" w14:textId="211B7DE1"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05./202</w:t>
            </w:r>
            <w:r w:rsidR="006B5F66">
              <w:rPr>
                <w:rFonts w:eastAsiaTheme="minorHAnsi" w:cstheme="minorHAnsi"/>
                <w:b/>
                <w:sz w:val="20"/>
                <w:szCs w:val="20"/>
              </w:rPr>
              <w:t>5</w:t>
            </w:r>
            <w:r w:rsidRPr="007F37C8">
              <w:rPr>
                <w:rFonts w:eastAsiaTheme="minorHAnsi" w:cstheme="minorHAnsi"/>
                <w:b/>
                <w:sz w:val="20"/>
                <w:szCs w:val="20"/>
              </w:rPr>
              <w:t>.</w:t>
            </w:r>
          </w:p>
        </w:tc>
        <w:tc>
          <w:tcPr>
            <w:tcW w:w="62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C1F59E7" w14:textId="6F8EE729"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06./202</w:t>
            </w:r>
            <w:r w:rsidR="006B5F66">
              <w:rPr>
                <w:rFonts w:eastAsiaTheme="minorHAnsi" w:cstheme="minorHAnsi"/>
                <w:b/>
                <w:sz w:val="20"/>
                <w:szCs w:val="20"/>
              </w:rPr>
              <w:t>5</w:t>
            </w:r>
            <w:r w:rsidRPr="007F37C8">
              <w:rPr>
                <w:rFonts w:eastAsiaTheme="minorHAnsi" w:cstheme="minorHAnsi"/>
                <w:b/>
                <w:sz w:val="20"/>
                <w:szCs w:val="20"/>
              </w:rPr>
              <w:t>.</w:t>
            </w:r>
          </w:p>
        </w:tc>
      </w:tr>
      <w:tr w:rsidR="00E6061E" w:rsidRPr="007F37C8" w14:paraId="4D71C1A2" w14:textId="77777777" w:rsidTr="00E6061E">
        <w:trPr>
          <w:trHeight w:val="160"/>
          <w:tblCellSpacing w:w="20" w:type="dxa"/>
        </w:trPr>
        <w:tc>
          <w:tcPr>
            <w:tcW w:w="1010" w:type="pct"/>
            <w:tcBorders>
              <w:top w:val="outset" w:sz="6" w:space="0" w:color="auto"/>
              <w:left w:val="outset" w:sz="6" w:space="0" w:color="auto"/>
              <w:bottom w:val="outset" w:sz="6" w:space="0" w:color="auto"/>
              <w:right w:val="outset" w:sz="6" w:space="0" w:color="auto"/>
            </w:tcBorders>
            <w:vAlign w:val="center"/>
            <w:hideMark/>
          </w:tcPr>
          <w:p w14:paraId="79CB248B" w14:textId="77777777" w:rsidR="00E6061E" w:rsidRPr="007F37C8" w:rsidRDefault="00E6061E" w:rsidP="00403912">
            <w:pPr>
              <w:spacing w:after="0" w:line="240" w:lineRule="atLeast"/>
              <w:jc w:val="center"/>
              <w:rPr>
                <w:rFonts w:eastAsiaTheme="minorHAnsi" w:cstheme="minorHAnsi"/>
                <w:sz w:val="20"/>
                <w:szCs w:val="20"/>
              </w:rPr>
            </w:pPr>
            <w:r w:rsidRPr="007F37C8">
              <w:rPr>
                <w:rFonts w:eastAsiaTheme="minorHAnsi" w:cstheme="minorHAnsi"/>
                <w:sz w:val="20"/>
                <w:szCs w:val="20"/>
              </w:rPr>
              <w:t>Datum odvoza</w:t>
            </w:r>
          </w:p>
        </w:tc>
        <w:tc>
          <w:tcPr>
            <w:tcW w:w="634" w:type="pct"/>
            <w:tcBorders>
              <w:top w:val="outset" w:sz="6" w:space="0" w:color="auto"/>
              <w:left w:val="outset" w:sz="6" w:space="0" w:color="auto"/>
              <w:bottom w:val="outset" w:sz="6" w:space="0" w:color="auto"/>
              <w:right w:val="outset" w:sz="6" w:space="0" w:color="auto"/>
            </w:tcBorders>
            <w:vAlign w:val="center"/>
          </w:tcPr>
          <w:p w14:paraId="730840AB" w14:textId="1BB773E0" w:rsidR="00A32DFF"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07.01.</w:t>
            </w:r>
          </w:p>
        </w:tc>
        <w:tc>
          <w:tcPr>
            <w:tcW w:w="634" w:type="pct"/>
            <w:tcBorders>
              <w:top w:val="outset" w:sz="6" w:space="0" w:color="auto"/>
              <w:left w:val="outset" w:sz="6" w:space="0" w:color="auto"/>
              <w:bottom w:val="outset" w:sz="6" w:space="0" w:color="auto"/>
              <w:right w:val="outset" w:sz="6" w:space="0" w:color="auto"/>
            </w:tcBorders>
          </w:tcPr>
          <w:p w14:paraId="1EA5E041" w14:textId="5C8EFC55"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04.02.</w:t>
            </w:r>
          </w:p>
        </w:tc>
        <w:tc>
          <w:tcPr>
            <w:tcW w:w="634" w:type="pct"/>
            <w:tcBorders>
              <w:top w:val="outset" w:sz="6" w:space="0" w:color="auto"/>
              <w:left w:val="outset" w:sz="6" w:space="0" w:color="auto"/>
              <w:bottom w:val="outset" w:sz="6" w:space="0" w:color="auto"/>
              <w:right w:val="outset" w:sz="6" w:space="0" w:color="auto"/>
            </w:tcBorders>
            <w:vAlign w:val="center"/>
          </w:tcPr>
          <w:p w14:paraId="5C98CD7E" w14:textId="7EB186B4"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04.03.</w:t>
            </w:r>
          </w:p>
        </w:tc>
        <w:tc>
          <w:tcPr>
            <w:tcW w:w="636" w:type="pct"/>
            <w:tcBorders>
              <w:top w:val="outset" w:sz="6" w:space="0" w:color="auto"/>
              <w:left w:val="outset" w:sz="6" w:space="0" w:color="auto"/>
              <w:bottom w:val="outset" w:sz="6" w:space="0" w:color="auto"/>
              <w:right w:val="outset" w:sz="6" w:space="0" w:color="auto"/>
            </w:tcBorders>
            <w:vAlign w:val="center"/>
          </w:tcPr>
          <w:p w14:paraId="6D10373C" w14:textId="025143BD"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01.04.</w:t>
            </w:r>
          </w:p>
        </w:tc>
        <w:tc>
          <w:tcPr>
            <w:tcW w:w="636" w:type="pct"/>
            <w:tcBorders>
              <w:top w:val="outset" w:sz="6" w:space="0" w:color="auto"/>
              <w:left w:val="outset" w:sz="6" w:space="0" w:color="auto"/>
              <w:bottom w:val="outset" w:sz="6" w:space="0" w:color="auto"/>
              <w:right w:val="outset" w:sz="6" w:space="0" w:color="auto"/>
            </w:tcBorders>
            <w:vAlign w:val="center"/>
          </w:tcPr>
          <w:p w14:paraId="2223D82F" w14:textId="03F19BA8"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06.05.</w:t>
            </w:r>
          </w:p>
        </w:tc>
        <w:tc>
          <w:tcPr>
            <w:tcW w:w="626" w:type="pct"/>
            <w:tcBorders>
              <w:top w:val="outset" w:sz="6" w:space="0" w:color="auto"/>
              <w:left w:val="outset" w:sz="6" w:space="0" w:color="auto"/>
              <w:bottom w:val="outset" w:sz="6" w:space="0" w:color="auto"/>
              <w:right w:val="outset" w:sz="6" w:space="0" w:color="auto"/>
            </w:tcBorders>
            <w:vAlign w:val="center"/>
          </w:tcPr>
          <w:p w14:paraId="54293F64" w14:textId="5B17E438"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03.06.</w:t>
            </w:r>
          </w:p>
        </w:tc>
      </w:tr>
      <w:tr w:rsidR="00E6061E" w:rsidRPr="007F37C8" w14:paraId="40B86844" w14:textId="77777777" w:rsidTr="00E6061E">
        <w:trPr>
          <w:trHeight w:val="160"/>
          <w:tblCellSpacing w:w="20" w:type="dxa"/>
        </w:trPr>
        <w:tc>
          <w:tcPr>
            <w:tcW w:w="1010" w:type="pct"/>
            <w:tcBorders>
              <w:top w:val="outset" w:sz="6" w:space="0" w:color="auto"/>
              <w:left w:val="outset" w:sz="6" w:space="0" w:color="auto"/>
              <w:bottom w:val="outset" w:sz="6" w:space="0" w:color="auto"/>
              <w:right w:val="outset" w:sz="6" w:space="0" w:color="auto"/>
            </w:tcBorders>
            <w:vAlign w:val="center"/>
          </w:tcPr>
          <w:p w14:paraId="201E49AE" w14:textId="77777777" w:rsidR="00E6061E" w:rsidRPr="007F37C8" w:rsidRDefault="00E6061E" w:rsidP="00403912">
            <w:pPr>
              <w:spacing w:after="0" w:line="240" w:lineRule="atLeast"/>
              <w:jc w:val="center"/>
              <w:rPr>
                <w:rFonts w:eastAsiaTheme="minorHAnsi" w:cstheme="minorHAnsi"/>
                <w:sz w:val="20"/>
                <w:szCs w:val="20"/>
              </w:rPr>
            </w:pPr>
            <w:r w:rsidRPr="007F37C8">
              <w:rPr>
                <w:rFonts w:eastAsiaTheme="minorHAnsi" w:cstheme="minorHAnsi"/>
                <w:sz w:val="20"/>
                <w:szCs w:val="20"/>
              </w:rPr>
              <w:t>Datum odvoza</w:t>
            </w:r>
          </w:p>
        </w:tc>
        <w:tc>
          <w:tcPr>
            <w:tcW w:w="634" w:type="pct"/>
            <w:tcBorders>
              <w:top w:val="outset" w:sz="6" w:space="0" w:color="auto"/>
              <w:left w:val="outset" w:sz="6" w:space="0" w:color="auto"/>
              <w:bottom w:val="outset" w:sz="6" w:space="0" w:color="auto"/>
              <w:right w:val="outset" w:sz="6" w:space="0" w:color="auto"/>
            </w:tcBorders>
            <w:vAlign w:val="center"/>
          </w:tcPr>
          <w:p w14:paraId="492FD85A" w14:textId="4CCCF6E2"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14.01.</w:t>
            </w:r>
          </w:p>
        </w:tc>
        <w:tc>
          <w:tcPr>
            <w:tcW w:w="634" w:type="pct"/>
            <w:tcBorders>
              <w:top w:val="outset" w:sz="6" w:space="0" w:color="auto"/>
              <w:left w:val="outset" w:sz="6" w:space="0" w:color="auto"/>
              <w:bottom w:val="outset" w:sz="6" w:space="0" w:color="auto"/>
              <w:right w:val="outset" w:sz="6" w:space="0" w:color="auto"/>
            </w:tcBorders>
          </w:tcPr>
          <w:p w14:paraId="4B8BD880" w14:textId="07FB1300"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11.02.</w:t>
            </w:r>
          </w:p>
        </w:tc>
        <w:tc>
          <w:tcPr>
            <w:tcW w:w="634" w:type="pct"/>
            <w:tcBorders>
              <w:top w:val="outset" w:sz="6" w:space="0" w:color="auto"/>
              <w:left w:val="outset" w:sz="6" w:space="0" w:color="auto"/>
              <w:bottom w:val="outset" w:sz="6" w:space="0" w:color="auto"/>
              <w:right w:val="outset" w:sz="6" w:space="0" w:color="auto"/>
            </w:tcBorders>
            <w:vAlign w:val="center"/>
          </w:tcPr>
          <w:p w14:paraId="4EFD7E3E" w14:textId="233055CC"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11.03.</w:t>
            </w:r>
          </w:p>
        </w:tc>
        <w:tc>
          <w:tcPr>
            <w:tcW w:w="636" w:type="pct"/>
            <w:tcBorders>
              <w:top w:val="outset" w:sz="6" w:space="0" w:color="auto"/>
              <w:left w:val="outset" w:sz="6" w:space="0" w:color="auto"/>
              <w:bottom w:val="outset" w:sz="6" w:space="0" w:color="auto"/>
              <w:right w:val="outset" w:sz="6" w:space="0" w:color="auto"/>
            </w:tcBorders>
            <w:vAlign w:val="center"/>
          </w:tcPr>
          <w:p w14:paraId="6DE0DEE5" w14:textId="19C73FC9"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08.04</w:t>
            </w:r>
          </w:p>
        </w:tc>
        <w:tc>
          <w:tcPr>
            <w:tcW w:w="636" w:type="pct"/>
            <w:tcBorders>
              <w:top w:val="outset" w:sz="6" w:space="0" w:color="auto"/>
              <w:left w:val="outset" w:sz="6" w:space="0" w:color="auto"/>
              <w:bottom w:val="outset" w:sz="6" w:space="0" w:color="auto"/>
              <w:right w:val="outset" w:sz="6" w:space="0" w:color="auto"/>
            </w:tcBorders>
            <w:vAlign w:val="center"/>
          </w:tcPr>
          <w:p w14:paraId="66D3F73E" w14:textId="15680B6E"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13.05.</w:t>
            </w:r>
          </w:p>
        </w:tc>
        <w:tc>
          <w:tcPr>
            <w:tcW w:w="626" w:type="pct"/>
            <w:tcBorders>
              <w:top w:val="outset" w:sz="6" w:space="0" w:color="auto"/>
              <w:left w:val="outset" w:sz="6" w:space="0" w:color="auto"/>
              <w:bottom w:val="outset" w:sz="6" w:space="0" w:color="auto"/>
              <w:right w:val="outset" w:sz="6" w:space="0" w:color="auto"/>
            </w:tcBorders>
            <w:vAlign w:val="center"/>
          </w:tcPr>
          <w:p w14:paraId="6CC0EFB2" w14:textId="0F9393F1" w:rsidR="00E6061E" w:rsidRPr="007F37C8" w:rsidRDefault="00A32DFF" w:rsidP="00A32DFF">
            <w:pPr>
              <w:spacing w:after="0" w:line="240" w:lineRule="atLeast"/>
              <w:jc w:val="center"/>
              <w:rPr>
                <w:rFonts w:eastAsiaTheme="minorHAnsi" w:cstheme="minorHAnsi"/>
                <w:sz w:val="20"/>
                <w:szCs w:val="20"/>
              </w:rPr>
            </w:pPr>
            <w:r>
              <w:rPr>
                <w:rFonts w:eastAsiaTheme="minorHAnsi" w:cstheme="minorHAnsi"/>
                <w:sz w:val="20"/>
                <w:szCs w:val="20"/>
              </w:rPr>
              <w:t>10.06.</w:t>
            </w:r>
          </w:p>
        </w:tc>
      </w:tr>
      <w:tr w:rsidR="00E6061E" w:rsidRPr="007F37C8" w14:paraId="0B21295F" w14:textId="77777777" w:rsidTr="00E6061E">
        <w:trPr>
          <w:trHeight w:val="267"/>
          <w:tblCellSpacing w:w="20" w:type="dxa"/>
        </w:trPr>
        <w:tc>
          <w:tcPr>
            <w:tcW w:w="101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D84C20E" w14:textId="77777777"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Mjesec/godina</w:t>
            </w:r>
          </w:p>
        </w:tc>
        <w:tc>
          <w:tcPr>
            <w:tcW w:w="63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AC07B36" w14:textId="39751E80"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07./202</w:t>
            </w:r>
            <w:r w:rsidR="006B5F66">
              <w:rPr>
                <w:rFonts w:eastAsiaTheme="minorHAnsi" w:cstheme="minorHAnsi"/>
                <w:b/>
                <w:sz w:val="20"/>
                <w:szCs w:val="20"/>
              </w:rPr>
              <w:t>5</w:t>
            </w:r>
            <w:r w:rsidRPr="007F37C8">
              <w:rPr>
                <w:rFonts w:eastAsiaTheme="minorHAnsi" w:cstheme="minorHAnsi"/>
                <w:b/>
                <w:sz w:val="20"/>
                <w:szCs w:val="20"/>
              </w:rPr>
              <w:t>.</w:t>
            </w:r>
          </w:p>
        </w:tc>
        <w:tc>
          <w:tcPr>
            <w:tcW w:w="634"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543C373" w14:textId="2E6321A1"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08./202</w:t>
            </w:r>
            <w:r w:rsidR="006B5F66">
              <w:rPr>
                <w:rFonts w:eastAsiaTheme="minorHAnsi" w:cstheme="minorHAnsi"/>
                <w:b/>
                <w:sz w:val="20"/>
                <w:szCs w:val="20"/>
              </w:rPr>
              <w:t>5</w:t>
            </w:r>
            <w:r w:rsidRPr="007F37C8">
              <w:rPr>
                <w:rFonts w:eastAsiaTheme="minorHAnsi" w:cstheme="minorHAnsi"/>
                <w:b/>
                <w:sz w:val="20"/>
                <w:szCs w:val="20"/>
              </w:rPr>
              <w:t>.</w:t>
            </w:r>
          </w:p>
        </w:tc>
        <w:tc>
          <w:tcPr>
            <w:tcW w:w="63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3ADDDEE" w14:textId="2EC7C3D6"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09./202</w:t>
            </w:r>
            <w:r w:rsidR="006B5F66">
              <w:rPr>
                <w:rFonts w:eastAsiaTheme="minorHAnsi" w:cstheme="minorHAnsi"/>
                <w:b/>
                <w:sz w:val="20"/>
                <w:szCs w:val="20"/>
              </w:rPr>
              <w:t>5</w:t>
            </w:r>
            <w:r w:rsidRPr="007F37C8">
              <w:rPr>
                <w:rFonts w:eastAsiaTheme="minorHAnsi" w:cstheme="minorHAnsi"/>
                <w:b/>
                <w:sz w:val="20"/>
                <w:szCs w:val="20"/>
              </w:rPr>
              <w:t>.</w:t>
            </w:r>
          </w:p>
        </w:tc>
        <w:tc>
          <w:tcPr>
            <w:tcW w:w="63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027D46B" w14:textId="556B1F3A"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10./202</w:t>
            </w:r>
            <w:r w:rsidR="006B5F66">
              <w:rPr>
                <w:rFonts w:eastAsiaTheme="minorHAnsi" w:cstheme="minorHAnsi"/>
                <w:b/>
                <w:sz w:val="20"/>
                <w:szCs w:val="20"/>
              </w:rPr>
              <w:t>5</w:t>
            </w:r>
            <w:r w:rsidRPr="007F37C8">
              <w:rPr>
                <w:rFonts w:eastAsiaTheme="minorHAnsi" w:cstheme="minorHAnsi"/>
                <w:b/>
                <w:sz w:val="20"/>
                <w:szCs w:val="20"/>
              </w:rPr>
              <w:t>.</w:t>
            </w:r>
          </w:p>
        </w:tc>
        <w:tc>
          <w:tcPr>
            <w:tcW w:w="63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30CE85C" w14:textId="6D044F3C"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11./202</w:t>
            </w:r>
            <w:r w:rsidR="006B5F66">
              <w:rPr>
                <w:rFonts w:eastAsiaTheme="minorHAnsi" w:cstheme="minorHAnsi"/>
                <w:b/>
                <w:sz w:val="20"/>
                <w:szCs w:val="20"/>
              </w:rPr>
              <w:t>5</w:t>
            </w:r>
            <w:r w:rsidR="006E564B">
              <w:rPr>
                <w:rFonts w:eastAsiaTheme="minorHAnsi" w:cstheme="minorHAnsi"/>
                <w:b/>
                <w:sz w:val="20"/>
                <w:szCs w:val="20"/>
              </w:rPr>
              <w:t>.</w:t>
            </w:r>
          </w:p>
        </w:tc>
        <w:tc>
          <w:tcPr>
            <w:tcW w:w="62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13AE2F2" w14:textId="6D1A02AE" w:rsidR="00E6061E" w:rsidRPr="007F37C8" w:rsidRDefault="00E6061E" w:rsidP="00403912">
            <w:pPr>
              <w:spacing w:after="0" w:line="240" w:lineRule="atLeast"/>
              <w:jc w:val="center"/>
              <w:rPr>
                <w:rFonts w:eastAsiaTheme="minorHAnsi" w:cstheme="minorHAnsi"/>
                <w:b/>
                <w:sz w:val="20"/>
                <w:szCs w:val="20"/>
              </w:rPr>
            </w:pPr>
            <w:r w:rsidRPr="007F37C8">
              <w:rPr>
                <w:rFonts w:eastAsiaTheme="minorHAnsi" w:cstheme="minorHAnsi"/>
                <w:b/>
                <w:sz w:val="20"/>
                <w:szCs w:val="20"/>
              </w:rPr>
              <w:t>12./202</w:t>
            </w:r>
            <w:r w:rsidR="006B5F66">
              <w:rPr>
                <w:rFonts w:eastAsiaTheme="minorHAnsi" w:cstheme="minorHAnsi"/>
                <w:b/>
                <w:sz w:val="20"/>
                <w:szCs w:val="20"/>
              </w:rPr>
              <w:t>5</w:t>
            </w:r>
            <w:r w:rsidRPr="007F37C8">
              <w:rPr>
                <w:rFonts w:eastAsiaTheme="minorHAnsi" w:cstheme="minorHAnsi"/>
                <w:b/>
                <w:sz w:val="20"/>
                <w:szCs w:val="20"/>
              </w:rPr>
              <w:t>.</w:t>
            </w:r>
          </w:p>
        </w:tc>
      </w:tr>
      <w:tr w:rsidR="00E6061E" w:rsidRPr="007F37C8" w14:paraId="20A2CAA4" w14:textId="77777777" w:rsidTr="00E6061E">
        <w:trPr>
          <w:trHeight w:val="160"/>
          <w:tblCellSpacing w:w="20" w:type="dxa"/>
        </w:trPr>
        <w:tc>
          <w:tcPr>
            <w:tcW w:w="1010" w:type="pct"/>
            <w:tcBorders>
              <w:top w:val="outset" w:sz="6" w:space="0" w:color="auto"/>
              <w:left w:val="outset" w:sz="6" w:space="0" w:color="auto"/>
              <w:bottom w:val="outset" w:sz="6" w:space="0" w:color="auto"/>
              <w:right w:val="outset" w:sz="6" w:space="0" w:color="auto"/>
            </w:tcBorders>
            <w:vAlign w:val="center"/>
            <w:hideMark/>
          </w:tcPr>
          <w:p w14:paraId="123CD19E" w14:textId="77777777" w:rsidR="00E6061E" w:rsidRPr="007F37C8" w:rsidRDefault="00E6061E" w:rsidP="00403912">
            <w:pPr>
              <w:spacing w:after="0" w:line="240" w:lineRule="atLeast"/>
              <w:jc w:val="center"/>
              <w:rPr>
                <w:rFonts w:eastAsiaTheme="minorHAnsi" w:cstheme="minorHAnsi"/>
                <w:sz w:val="20"/>
                <w:szCs w:val="20"/>
              </w:rPr>
            </w:pPr>
            <w:r w:rsidRPr="007F37C8">
              <w:rPr>
                <w:rFonts w:eastAsiaTheme="minorHAnsi" w:cstheme="minorHAnsi"/>
                <w:sz w:val="20"/>
                <w:szCs w:val="20"/>
              </w:rPr>
              <w:t>Datum odvoza</w:t>
            </w:r>
          </w:p>
        </w:tc>
        <w:tc>
          <w:tcPr>
            <w:tcW w:w="634" w:type="pct"/>
            <w:tcBorders>
              <w:top w:val="outset" w:sz="6" w:space="0" w:color="auto"/>
              <w:left w:val="outset" w:sz="6" w:space="0" w:color="auto"/>
              <w:bottom w:val="outset" w:sz="6" w:space="0" w:color="auto"/>
              <w:right w:val="outset" w:sz="6" w:space="0" w:color="auto"/>
            </w:tcBorders>
            <w:vAlign w:val="center"/>
          </w:tcPr>
          <w:p w14:paraId="0838F371" w14:textId="2A43031D"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01.07.</w:t>
            </w:r>
          </w:p>
        </w:tc>
        <w:tc>
          <w:tcPr>
            <w:tcW w:w="634" w:type="pct"/>
            <w:tcBorders>
              <w:top w:val="outset" w:sz="6" w:space="0" w:color="auto"/>
              <w:left w:val="outset" w:sz="6" w:space="0" w:color="auto"/>
              <w:bottom w:val="outset" w:sz="6" w:space="0" w:color="auto"/>
              <w:right w:val="outset" w:sz="6" w:space="0" w:color="auto"/>
            </w:tcBorders>
          </w:tcPr>
          <w:p w14:paraId="0BDFF36C" w14:textId="7D8E0B55" w:rsidR="00E6061E" w:rsidRPr="00A32DFF" w:rsidRDefault="00A32DFF" w:rsidP="00BF01AE">
            <w:pPr>
              <w:spacing w:after="0" w:line="240" w:lineRule="atLeast"/>
              <w:jc w:val="center"/>
              <w:rPr>
                <w:rFonts w:eastAsiaTheme="minorHAnsi" w:cstheme="minorHAnsi"/>
                <w:b/>
                <w:bCs/>
                <w:sz w:val="20"/>
                <w:szCs w:val="20"/>
              </w:rPr>
            </w:pPr>
            <w:r w:rsidRPr="00A32DFF">
              <w:rPr>
                <w:rFonts w:eastAsiaTheme="minorHAnsi" w:cstheme="minorHAnsi"/>
                <w:b/>
                <w:bCs/>
                <w:sz w:val="20"/>
                <w:szCs w:val="20"/>
              </w:rPr>
              <w:t>02.08.</w:t>
            </w:r>
          </w:p>
        </w:tc>
        <w:tc>
          <w:tcPr>
            <w:tcW w:w="634" w:type="pct"/>
            <w:tcBorders>
              <w:top w:val="outset" w:sz="6" w:space="0" w:color="auto"/>
              <w:left w:val="outset" w:sz="6" w:space="0" w:color="auto"/>
              <w:bottom w:val="outset" w:sz="6" w:space="0" w:color="auto"/>
              <w:right w:val="outset" w:sz="6" w:space="0" w:color="auto"/>
            </w:tcBorders>
            <w:vAlign w:val="center"/>
          </w:tcPr>
          <w:p w14:paraId="298A20A5" w14:textId="28AC398C"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02.09.</w:t>
            </w:r>
          </w:p>
        </w:tc>
        <w:tc>
          <w:tcPr>
            <w:tcW w:w="636" w:type="pct"/>
            <w:tcBorders>
              <w:top w:val="outset" w:sz="6" w:space="0" w:color="auto"/>
              <w:left w:val="outset" w:sz="6" w:space="0" w:color="auto"/>
              <w:bottom w:val="outset" w:sz="6" w:space="0" w:color="auto"/>
              <w:right w:val="outset" w:sz="6" w:space="0" w:color="auto"/>
            </w:tcBorders>
            <w:vAlign w:val="center"/>
          </w:tcPr>
          <w:p w14:paraId="33132C70" w14:textId="00769330"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07.10.</w:t>
            </w:r>
          </w:p>
        </w:tc>
        <w:tc>
          <w:tcPr>
            <w:tcW w:w="636" w:type="pct"/>
            <w:tcBorders>
              <w:top w:val="outset" w:sz="6" w:space="0" w:color="auto"/>
              <w:left w:val="outset" w:sz="6" w:space="0" w:color="auto"/>
              <w:bottom w:val="outset" w:sz="6" w:space="0" w:color="auto"/>
              <w:right w:val="outset" w:sz="6" w:space="0" w:color="auto"/>
            </w:tcBorders>
            <w:vAlign w:val="center"/>
          </w:tcPr>
          <w:p w14:paraId="019C9E02" w14:textId="2289AEAD"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04.11.</w:t>
            </w:r>
          </w:p>
        </w:tc>
        <w:tc>
          <w:tcPr>
            <w:tcW w:w="626" w:type="pct"/>
            <w:tcBorders>
              <w:top w:val="outset" w:sz="6" w:space="0" w:color="auto"/>
              <w:left w:val="outset" w:sz="6" w:space="0" w:color="auto"/>
              <w:bottom w:val="outset" w:sz="6" w:space="0" w:color="auto"/>
              <w:right w:val="outset" w:sz="6" w:space="0" w:color="auto"/>
            </w:tcBorders>
            <w:vAlign w:val="center"/>
          </w:tcPr>
          <w:p w14:paraId="7066539E" w14:textId="00817CE6"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02.12.</w:t>
            </w:r>
          </w:p>
        </w:tc>
      </w:tr>
      <w:tr w:rsidR="00E6061E" w:rsidRPr="007F37C8" w14:paraId="32AD7561" w14:textId="77777777" w:rsidTr="00E6061E">
        <w:trPr>
          <w:trHeight w:val="160"/>
          <w:tblCellSpacing w:w="20" w:type="dxa"/>
        </w:trPr>
        <w:tc>
          <w:tcPr>
            <w:tcW w:w="1010" w:type="pct"/>
            <w:tcBorders>
              <w:top w:val="outset" w:sz="6" w:space="0" w:color="auto"/>
              <w:left w:val="outset" w:sz="6" w:space="0" w:color="auto"/>
              <w:bottom w:val="outset" w:sz="6" w:space="0" w:color="auto"/>
              <w:right w:val="outset" w:sz="6" w:space="0" w:color="auto"/>
            </w:tcBorders>
            <w:vAlign w:val="center"/>
          </w:tcPr>
          <w:p w14:paraId="2044A65C" w14:textId="77777777" w:rsidR="00E6061E" w:rsidRPr="007F37C8" w:rsidRDefault="00E6061E" w:rsidP="00403912">
            <w:pPr>
              <w:spacing w:after="0" w:line="240" w:lineRule="atLeast"/>
              <w:jc w:val="center"/>
              <w:rPr>
                <w:rFonts w:eastAsiaTheme="minorHAnsi" w:cstheme="minorHAnsi"/>
                <w:sz w:val="20"/>
                <w:szCs w:val="20"/>
              </w:rPr>
            </w:pPr>
            <w:r w:rsidRPr="007F37C8">
              <w:rPr>
                <w:rFonts w:eastAsiaTheme="minorHAnsi" w:cstheme="minorHAnsi"/>
                <w:sz w:val="20"/>
                <w:szCs w:val="20"/>
              </w:rPr>
              <w:t>Datum odvoza</w:t>
            </w:r>
          </w:p>
        </w:tc>
        <w:tc>
          <w:tcPr>
            <w:tcW w:w="634" w:type="pct"/>
            <w:tcBorders>
              <w:top w:val="outset" w:sz="6" w:space="0" w:color="auto"/>
              <w:left w:val="outset" w:sz="6" w:space="0" w:color="auto"/>
              <w:bottom w:val="outset" w:sz="6" w:space="0" w:color="auto"/>
              <w:right w:val="outset" w:sz="6" w:space="0" w:color="auto"/>
            </w:tcBorders>
            <w:vAlign w:val="center"/>
          </w:tcPr>
          <w:p w14:paraId="4217BACD" w14:textId="5D7A46A1"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08.07.</w:t>
            </w:r>
          </w:p>
        </w:tc>
        <w:tc>
          <w:tcPr>
            <w:tcW w:w="634" w:type="pct"/>
            <w:tcBorders>
              <w:top w:val="outset" w:sz="6" w:space="0" w:color="auto"/>
              <w:left w:val="outset" w:sz="6" w:space="0" w:color="auto"/>
              <w:bottom w:val="outset" w:sz="6" w:space="0" w:color="auto"/>
              <w:right w:val="outset" w:sz="6" w:space="0" w:color="auto"/>
            </w:tcBorders>
          </w:tcPr>
          <w:p w14:paraId="23663193" w14:textId="39DE7577"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12.08.</w:t>
            </w:r>
          </w:p>
        </w:tc>
        <w:tc>
          <w:tcPr>
            <w:tcW w:w="634" w:type="pct"/>
            <w:tcBorders>
              <w:top w:val="outset" w:sz="6" w:space="0" w:color="auto"/>
              <w:left w:val="outset" w:sz="6" w:space="0" w:color="auto"/>
              <w:bottom w:val="outset" w:sz="6" w:space="0" w:color="auto"/>
              <w:right w:val="outset" w:sz="6" w:space="0" w:color="auto"/>
            </w:tcBorders>
            <w:vAlign w:val="center"/>
          </w:tcPr>
          <w:p w14:paraId="2288ABD9" w14:textId="6B91998B"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09.09.</w:t>
            </w:r>
          </w:p>
        </w:tc>
        <w:tc>
          <w:tcPr>
            <w:tcW w:w="636" w:type="pct"/>
            <w:tcBorders>
              <w:top w:val="outset" w:sz="6" w:space="0" w:color="auto"/>
              <w:left w:val="outset" w:sz="6" w:space="0" w:color="auto"/>
              <w:bottom w:val="outset" w:sz="6" w:space="0" w:color="auto"/>
              <w:right w:val="outset" w:sz="6" w:space="0" w:color="auto"/>
            </w:tcBorders>
            <w:vAlign w:val="center"/>
          </w:tcPr>
          <w:p w14:paraId="70355655" w14:textId="7DFA72E9"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14.10.</w:t>
            </w:r>
          </w:p>
        </w:tc>
        <w:tc>
          <w:tcPr>
            <w:tcW w:w="636" w:type="pct"/>
            <w:tcBorders>
              <w:top w:val="outset" w:sz="6" w:space="0" w:color="auto"/>
              <w:left w:val="outset" w:sz="6" w:space="0" w:color="auto"/>
              <w:bottom w:val="outset" w:sz="6" w:space="0" w:color="auto"/>
              <w:right w:val="outset" w:sz="6" w:space="0" w:color="auto"/>
            </w:tcBorders>
            <w:vAlign w:val="center"/>
          </w:tcPr>
          <w:p w14:paraId="493DE50D" w14:textId="517D12DA"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11.11.</w:t>
            </w:r>
          </w:p>
        </w:tc>
        <w:tc>
          <w:tcPr>
            <w:tcW w:w="626" w:type="pct"/>
            <w:tcBorders>
              <w:top w:val="outset" w:sz="6" w:space="0" w:color="auto"/>
              <w:left w:val="outset" w:sz="6" w:space="0" w:color="auto"/>
              <w:bottom w:val="outset" w:sz="6" w:space="0" w:color="auto"/>
              <w:right w:val="outset" w:sz="6" w:space="0" w:color="auto"/>
            </w:tcBorders>
            <w:vAlign w:val="center"/>
          </w:tcPr>
          <w:p w14:paraId="66890C65" w14:textId="14BF1249" w:rsidR="00E6061E" w:rsidRPr="007F37C8" w:rsidRDefault="00A32DFF" w:rsidP="00BF01AE">
            <w:pPr>
              <w:spacing w:after="0" w:line="240" w:lineRule="atLeast"/>
              <w:jc w:val="center"/>
              <w:rPr>
                <w:rFonts w:eastAsiaTheme="minorHAnsi" w:cstheme="minorHAnsi"/>
                <w:sz w:val="20"/>
                <w:szCs w:val="20"/>
              </w:rPr>
            </w:pPr>
            <w:r>
              <w:rPr>
                <w:rFonts w:eastAsiaTheme="minorHAnsi" w:cstheme="minorHAnsi"/>
                <w:sz w:val="20"/>
                <w:szCs w:val="20"/>
              </w:rPr>
              <w:t>09.12.</w:t>
            </w:r>
          </w:p>
        </w:tc>
      </w:tr>
    </w:tbl>
    <w:p w14:paraId="6CF50A72" w14:textId="306F4BA1" w:rsidR="00691B72" w:rsidRDefault="00691B72" w:rsidP="0071090E">
      <w:pPr>
        <w:rPr>
          <w:rFonts w:cstheme="minorHAnsi"/>
          <w:b/>
          <w:sz w:val="12"/>
          <w:szCs w:val="12"/>
          <w:u w:val="single"/>
          <w:shd w:val="clear" w:color="auto" w:fill="E5DFEC" w:themeFill="accent4" w:themeFillTint="33"/>
        </w:rPr>
      </w:pPr>
    </w:p>
    <w:p w14:paraId="38B51E94" w14:textId="1762EB5C" w:rsidR="00E6061E" w:rsidRDefault="00E6061E" w:rsidP="0071090E">
      <w:pPr>
        <w:rPr>
          <w:rFonts w:cstheme="minorHAnsi"/>
          <w:b/>
          <w:sz w:val="12"/>
          <w:szCs w:val="12"/>
          <w:u w:val="single"/>
          <w:shd w:val="clear" w:color="auto" w:fill="E5DFEC" w:themeFill="accent4" w:themeFillTint="33"/>
        </w:rPr>
      </w:pPr>
    </w:p>
    <w:p w14:paraId="48EBE8DC" w14:textId="1D5121DB" w:rsidR="00E6061E" w:rsidRDefault="00E6061E" w:rsidP="0071090E">
      <w:pPr>
        <w:rPr>
          <w:rFonts w:cstheme="minorHAnsi"/>
          <w:b/>
          <w:sz w:val="12"/>
          <w:szCs w:val="12"/>
          <w:u w:val="single"/>
          <w:shd w:val="clear" w:color="auto" w:fill="E5DFEC" w:themeFill="accent4" w:themeFillTint="33"/>
        </w:rPr>
      </w:pPr>
    </w:p>
    <w:p w14:paraId="4C8C918B" w14:textId="47B86A2C" w:rsidR="00E6061E" w:rsidRDefault="00E6061E" w:rsidP="0071090E">
      <w:pPr>
        <w:rPr>
          <w:rFonts w:cstheme="minorHAnsi"/>
          <w:b/>
          <w:sz w:val="12"/>
          <w:szCs w:val="12"/>
          <w:u w:val="single"/>
          <w:shd w:val="clear" w:color="auto" w:fill="E5DFEC" w:themeFill="accent4" w:themeFillTint="33"/>
        </w:rPr>
      </w:pPr>
    </w:p>
    <w:p w14:paraId="08CDEA50" w14:textId="5EA2A7BF" w:rsidR="00E6061E" w:rsidRDefault="00E6061E" w:rsidP="0071090E">
      <w:pPr>
        <w:rPr>
          <w:rFonts w:cstheme="minorHAnsi"/>
          <w:b/>
          <w:sz w:val="12"/>
          <w:szCs w:val="12"/>
          <w:u w:val="single"/>
          <w:shd w:val="clear" w:color="auto" w:fill="E5DFEC" w:themeFill="accent4" w:themeFillTint="33"/>
        </w:rPr>
      </w:pPr>
    </w:p>
    <w:p w14:paraId="210A3C6E" w14:textId="77777777" w:rsidR="00E6061E" w:rsidRDefault="00E6061E" w:rsidP="0071090E">
      <w:pPr>
        <w:rPr>
          <w:rFonts w:cstheme="minorHAnsi"/>
          <w:b/>
          <w:sz w:val="12"/>
          <w:szCs w:val="12"/>
          <w:u w:val="single"/>
          <w:shd w:val="clear" w:color="auto" w:fill="E5DFEC" w:themeFill="accent4" w:themeFillTint="33"/>
        </w:rPr>
      </w:pPr>
    </w:p>
    <w:p w14:paraId="61DB7C2B" w14:textId="1C1FD642" w:rsidR="005416CB" w:rsidRPr="005416CB" w:rsidRDefault="005416CB" w:rsidP="005416CB">
      <w:pPr>
        <w:spacing w:after="0" w:line="240" w:lineRule="atLeast"/>
        <w:jc w:val="both"/>
        <w:rPr>
          <w:rFonts w:cstheme="minorHAnsi"/>
          <w:b/>
          <w:i/>
          <w:iCs/>
          <w:sz w:val="20"/>
          <w:szCs w:val="20"/>
        </w:rPr>
      </w:pPr>
      <w:r w:rsidRPr="005416CB">
        <w:rPr>
          <w:rFonts w:cstheme="minorHAnsi"/>
          <w:b/>
          <w:i/>
          <w:iCs/>
          <w:sz w:val="20"/>
          <w:szCs w:val="20"/>
        </w:rPr>
        <w:t>Napomena:</w:t>
      </w:r>
    </w:p>
    <w:p w14:paraId="0D13A156" w14:textId="12663858" w:rsidR="005416CB" w:rsidRDefault="005416CB" w:rsidP="005416CB">
      <w:pPr>
        <w:spacing w:after="0" w:line="240" w:lineRule="atLeast"/>
        <w:jc w:val="both"/>
        <w:rPr>
          <w:rFonts w:cstheme="minorHAnsi"/>
          <w:bCs/>
          <w:i/>
          <w:iCs/>
          <w:sz w:val="20"/>
          <w:szCs w:val="20"/>
        </w:rPr>
      </w:pPr>
      <w:r w:rsidRPr="002A4EB4">
        <w:rPr>
          <w:rFonts w:cstheme="minorHAnsi"/>
          <w:bCs/>
          <w:i/>
          <w:iCs/>
          <w:sz w:val="20"/>
          <w:szCs w:val="20"/>
        </w:rPr>
        <w:t xml:space="preserve">Umjesto </w:t>
      </w:r>
      <w:r>
        <w:rPr>
          <w:rFonts w:cstheme="minorHAnsi"/>
          <w:bCs/>
          <w:i/>
          <w:iCs/>
          <w:sz w:val="20"/>
          <w:szCs w:val="20"/>
        </w:rPr>
        <w:t>05</w:t>
      </w:r>
      <w:r w:rsidRPr="002A4EB4">
        <w:rPr>
          <w:rFonts w:cstheme="minorHAnsi"/>
          <w:bCs/>
          <w:i/>
          <w:iCs/>
          <w:sz w:val="20"/>
          <w:szCs w:val="20"/>
        </w:rPr>
        <w:t>.</w:t>
      </w:r>
      <w:r>
        <w:rPr>
          <w:rFonts w:cstheme="minorHAnsi"/>
          <w:bCs/>
          <w:i/>
          <w:iCs/>
          <w:sz w:val="20"/>
          <w:szCs w:val="20"/>
        </w:rPr>
        <w:t>08</w:t>
      </w:r>
      <w:r w:rsidRPr="002A4EB4">
        <w:rPr>
          <w:rFonts w:cstheme="minorHAnsi"/>
          <w:bCs/>
          <w:i/>
          <w:iCs/>
          <w:sz w:val="20"/>
          <w:szCs w:val="20"/>
        </w:rPr>
        <w:t>.2025.,</w:t>
      </w:r>
      <w:r>
        <w:rPr>
          <w:rFonts w:cstheme="minorHAnsi"/>
          <w:bCs/>
          <w:i/>
          <w:iCs/>
          <w:sz w:val="20"/>
          <w:szCs w:val="20"/>
        </w:rPr>
        <w:t xml:space="preserve"> </w:t>
      </w:r>
      <w:r>
        <w:rPr>
          <w:rFonts w:cstheme="minorHAnsi"/>
          <w:bCs/>
          <w:i/>
          <w:iCs/>
          <w:sz w:val="20"/>
          <w:szCs w:val="20"/>
        </w:rPr>
        <w:t>utor</w:t>
      </w:r>
      <w:r>
        <w:rPr>
          <w:rFonts w:cstheme="minorHAnsi"/>
          <w:bCs/>
          <w:i/>
          <w:iCs/>
          <w:sz w:val="20"/>
          <w:szCs w:val="20"/>
        </w:rPr>
        <w:t>ak</w:t>
      </w:r>
      <w:r w:rsidRPr="002A4EB4">
        <w:rPr>
          <w:rFonts w:cstheme="minorHAnsi"/>
          <w:bCs/>
          <w:i/>
          <w:iCs/>
          <w:sz w:val="20"/>
          <w:szCs w:val="20"/>
        </w:rPr>
        <w:t xml:space="preserve"> (</w:t>
      </w:r>
      <w:r>
        <w:rPr>
          <w:rFonts w:cstheme="minorHAnsi"/>
          <w:bCs/>
          <w:i/>
          <w:iCs/>
          <w:sz w:val="20"/>
          <w:szCs w:val="20"/>
        </w:rPr>
        <w:t>Dan pobjede i domovinske zahvalnosti</w:t>
      </w:r>
      <w:r w:rsidRPr="002A4EB4">
        <w:rPr>
          <w:rFonts w:cstheme="minorHAnsi"/>
          <w:bCs/>
          <w:i/>
          <w:iCs/>
          <w:sz w:val="20"/>
          <w:szCs w:val="20"/>
        </w:rPr>
        <w:t xml:space="preserve">) odvoz </w:t>
      </w:r>
      <w:r>
        <w:rPr>
          <w:rFonts w:cstheme="minorHAnsi"/>
          <w:bCs/>
          <w:i/>
          <w:iCs/>
          <w:sz w:val="20"/>
          <w:szCs w:val="20"/>
        </w:rPr>
        <w:t>reciklabilnog</w:t>
      </w:r>
      <w:r w:rsidRPr="002A4EB4">
        <w:rPr>
          <w:rFonts w:cstheme="minorHAnsi"/>
          <w:bCs/>
          <w:i/>
          <w:iCs/>
          <w:sz w:val="20"/>
          <w:szCs w:val="20"/>
        </w:rPr>
        <w:t xml:space="preserve"> otpada izvršiti će se na dan </w:t>
      </w:r>
      <w:r>
        <w:rPr>
          <w:rFonts w:cstheme="minorHAnsi"/>
          <w:bCs/>
          <w:i/>
          <w:iCs/>
          <w:sz w:val="20"/>
          <w:szCs w:val="20"/>
        </w:rPr>
        <w:t>02</w:t>
      </w:r>
      <w:r w:rsidRPr="002A4EB4">
        <w:rPr>
          <w:rFonts w:cstheme="minorHAnsi"/>
          <w:bCs/>
          <w:i/>
          <w:iCs/>
          <w:sz w:val="20"/>
          <w:szCs w:val="20"/>
        </w:rPr>
        <w:t>.</w:t>
      </w:r>
      <w:r>
        <w:rPr>
          <w:rFonts w:cstheme="minorHAnsi"/>
          <w:bCs/>
          <w:i/>
          <w:iCs/>
          <w:sz w:val="20"/>
          <w:szCs w:val="20"/>
        </w:rPr>
        <w:t>08</w:t>
      </w:r>
      <w:r w:rsidRPr="002A4EB4">
        <w:rPr>
          <w:rFonts w:cstheme="minorHAnsi"/>
          <w:bCs/>
          <w:i/>
          <w:iCs/>
          <w:sz w:val="20"/>
          <w:szCs w:val="20"/>
        </w:rPr>
        <w:t xml:space="preserve">.2025. (subota) </w:t>
      </w:r>
    </w:p>
    <w:p w14:paraId="46A6EE60" w14:textId="77777777" w:rsidR="005416CB" w:rsidRPr="00691B72" w:rsidRDefault="005416CB" w:rsidP="0071090E">
      <w:pPr>
        <w:rPr>
          <w:rFonts w:cstheme="minorHAnsi"/>
          <w:b/>
          <w:sz w:val="12"/>
          <w:szCs w:val="12"/>
          <w:u w:val="single"/>
          <w:shd w:val="clear" w:color="auto" w:fill="E5DFEC" w:themeFill="accent4" w:themeFillTint="33"/>
        </w:rPr>
      </w:pPr>
    </w:p>
    <w:p w14:paraId="0C3E6049" w14:textId="689069CD" w:rsidR="00C934C5" w:rsidRPr="0071090E" w:rsidRDefault="005316C4" w:rsidP="006E564B">
      <w:pPr>
        <w:shd w:val="clear" w:color="auto" w:fill="D9D9D9" w:themeFill="background1" w:themeFillShade="D9"/>
      </w:pPr>
      <w:r w:rsidRPr="006E564B">
        <w:rPr>
          <w:noProof/>
          <w:sz w:val="24"/>
          <w:szCs w:val="24"/>
          <w:highlight w:val="lightGray"/>
        </w:rPr>
        <mc:AlternateContent>
          <mc:Choice Requires="aink">
            <w:drawing>
              <wp:anchor distT="0" distB="0" distL="114300" distR="114300" simplePos="0" relativeHeight="251660800" behindDoc="0" locked="0" layoutInCell="1" allowOverlap="1" wp14:anchorId="3F1D8BEF" wp14:editId="6B8E1CD9">
                <wp:simplePos x="0" y="0"/>
                <wp:positionH relativeFrom="column">
                  <wp:posOffset>285750</wp:posOffset>
                </wp:positionH>
                <wp:positionV relativeFrom="paragraph">
                  <wp:posOffset>74085</wp:posOffset>
                </wp:positionV>
                <wp:extent cx="360" cy="360"/>
                <wp:effectExtent l="57150" t="38100" r="38100" b="57150"/>
                <wp:wrapNone/>
                <wp:docPr id="16" name="Rukopis 16"/>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0800" behindDoc="0" locked="0" layoutInCell="1" allowOverlap="1" wp14:anchorId="3F1D8BEF" wp14:editId="6B8E1CD9">
                <wp:simplePos x="0" y="0"/>
                <wp:positionH relativeFrom="column">
                  <wp:posOffset>285750</wp:posOffset>
                </wp:positionH>
                <wp:positionV relativeFrom="paragraph">
                  <wp:posOffset>74085</wp:posOffset>
                </wp:positionV>
                <wp:extent cx="360" cy="360"/>
                <wp:effectExtent l="57150" t="38100" r="38100" b="57150"/>
                <wp:wrapNone/>
                <wp:docPr id="16" name="Rukopis 16"/>
                <wp:cNvGraphicFramePr/>
                <a:graphic xmlns:a="http://schemas.openxmlformats.org/drawingml/2006/main">
                  <a:graphicData uri="http://schemas.openxmlformats.org/drawingml/2006/picture">
                    <pic:pic xmlns:pic="http://schemas.openxmlformats.org/drawingml/2006/picture">
                      <pic:nvPicPr>
                        <pic:cNvPr id="16" name="Rukopis 16"/>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Pr="006E564B">
        <w:rPr>
          <w:noProof/>
          <w:sz w:val="24"/>
          <w:szCs w:val="24"/>
          <w:highlight w:val="lightGray"/>
        </w:rPr>
        <mc:AlternateContent>
          <mc:Choice Requires="aink">
            <w:drawing>
              <wp:anchor distT="0" distB="0" distL="114300" distR="114300" simplePos="0" relativeHeight="251659776" behindDoc="0" locked="0" layoutInCell="1" allowOverlap="1" wp14:anchorId="45F5A68B" wp14:editId="7C030A1E">
                <wp:simplePos x="0" y="0"/>
                <wp:positionH relativeFrom="column">
                  <wp:posOffset>5361940</wp:posOffset>
                </wp:positionH>
                <wp:positionV relativeFrom="paragraph">
                  <wp:posOffset>83185</wp:posOffset>
                </wp:positionV>
                <wp:extent cx="105135" cy="76560"/>
                <wp:effectExtent l="57150" t="38100" r="47625" b="57150"/>
                <wp:wrapNone/>
                <wp:docPr id="15" name="Rukopis 15"/>
                <wp:cNvGraphicFramePr/>
                <a:graphic xmlns:a="http://schemas.openxmlformats.org/drawingml/2006/main">
                  <a:graphicData uri="http://schemas.microsoft.com/office/word/2010/wordprocessingInk">
                    <w14:contentPart bwMode="auto" r:id="rId16">
                      <w14:nvContentPartPr>
                        <w14:cNvContentPartPr/>
                      </w14:nvContentPartPr>
                      <w14:xfrm>
                        <a:off x="0" y="0"/>
                        <a:ext cx="105135" cy="76560"/>
                      </w14:xfrm>
                    </w14:contentPart>
                  </a:graphicData>
                </a:graphic>
              </wp:anchor>
            </w:drawing>
          </mc:Choice>
          <mc:Fallback>
            <w:drawing>
              <wp:anchor distT="0" distB="0" distL="114300" distR="114300" simplePos="0" relativeHeight="251659776" behindDoc="0" locked="0" layoutInCell="1" allowOverlap="1" wp14:anchorId="45F5A68B" wp14:editId="7C030A1E">
                <wp:simplePos x="0" y="0"/>
                <wp:positionH relativeFrom="column">
                  <wp:posOffset>5361940</wp:posOffset>
                </wp:positionH>
                <wp:positionV relativeFrom="paragraph">
                  <wp:posOffset>83185</wp:posOffset>
                </wp:positionV>
                <wp:extent cx="105135" cy="76560"/>
                <wp:effectExtent l="57150" t="38100" r="47625" b="57150"/>
                <wp:wrapNone/>
                <wp:docPr id="15" name="Rukopis 15"/>
                <wp:cNvGraphicFramePr/>
                <a:graphic xmlns:a="http://schemas.openxmlformats.org/drawingml/2006/main">
                  <a:graphicData uri="http://schemas.openxmlformats.org/drawingml/2006/picture">
                    <pic:pic xmlns:pic="http://schemas.openxmlformats.org/drawingml/2006/picture">
                      <pic:nvPicPr>
                        <pic:cNvPr id="15" name="Rukopis 15"/>
                        <pic:cNvPicPr/>
                      </pic:nvPicPr>
                      <pic:blipFill>
                        <a:blip r:embed="rId20"/>
                        <a:stretch>
                          <a:fillRect/>
                        </a:stretch>
                      </pic:blipFill>
                      <pic:spPr>
                        <a:xfrm>
                          <a:off x="0" y="0"/>
                          <a:ext cx="140780" cy="291863"/>
                        </a:xfrm>
                        <a:prstGeom prst="rect">
                          <a:avLst/>
                        </a:prstGeom>
                      </pic:spPr>
                    </pic:pic>
                  </a:graphicData>
                </a:graphic>
              </wp:anchor>
            </w:drawing>
          </mc:Fallback>
        </mc:AlternateContent>
      </w:r>
      <w:r w:rsidR="0006572E" w:rsidRPr="006E564B">
        <w:rPr>
          <w:rFonts w:cstheme="minorHAnsi"/>
          <w:b/>
          <w:highlight w:val="lightGray"/>
          <w:u w:val="single"/>
          <w:shd w:val="clear" w:color="auto" w:fill="E5DFEC" w:themeFill="accent4" w:themeFillTint="33"/>
        </w:rPr>
        <w:t>KRUPNI (GLOMAZNI) OTPAD</w:t>
      </w:r>
      <w:r w:rsidRPr="007F37C8">
        <w:rPr>
          <w:rFonts w:cstheme="minorHAnsi"/>
          <w:noProof/>
          <w:sz w:val="20"/>
          <w:szCs w:val="20"/>
        </w:rPr>
        <mc:AlternateContent>
          <mc:Choice Requires="aink">
            <w:drawing>
              <wp:anchor distT="0" distB="0" distL="114300" distR="114300" simplePos="0" relativeHeight="251656704" behindDoc="0" locked="0" layoutInCell="1" allowOverlap="1" wp14:anchorId="7920BE54" wp14:editId="78328A95">
                <wp:simplePos x="0" y="0"/>
                <wp:positionH relativeFrom="column">
                  <wp:posOffset>6486390</wp:posOffset>
                </wp:positionH>
                <wp:positionV relativeFrom="paragraph">
                  <wp:posOffset>55790</wp:posOffset>
                </wp:positionV>
                <wp:extent cx="360" cy="360"/>
                <wp:effectExtent l="57150" t="38100" r="38100" b="57150"/>
                <wp:wrapNone/>
                <wp:docPr id="10" name="Rukopis 1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56704" behindDoc="0" locked="0" layoutInCell="1" allowOverlap="1" wp14:anchorId="7920BE54" wp14:editId="78328A95">
                <wp:simplePos x="0" y="0"/>
                <wp:positionH relativeFrom="column">
                  <wp:posOffset>6486390</wp:posOffset>
                </wp:positionH>
                <wp:positionV relativeFrom="paragraph">
                  <wp:posOffset>55790</wp:posOffset>
                </wp:positionV>
                <wp:extent cx="360" cy="360"/>
                <wp:effectExtent l="57150" t="38100" r="38100" b="57150"/>
                <wp:wrapNone/>
                <wp:docPr id="10" name="Rukopis 10"/>
                <wp:cNvGraphicFramePr/>
                <a:graphic xmlns:a="http://schemas.openxmlformats.org/drawingml/2006/main">
                  <a:graphicData uri="http://schemas.openxmlformats.org/drawingml/2006/picture">
                    <pic:pic xmlns:pic="http://schemas.openxmlformats.org/drawingml/2006/picture">
                      <pic:nvPicPr>
                        <pic:cNvPr id="10" name="Rukopis 10"/>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r>
      <w:r w:rsidR="005B2319" w:rsidRPr="007F37C8">
        <w:rPr>
          <w:rFonts w:cstheme="minorHAnsi"/>
          <w:sz w:val="20"/>
          <w:szCs w:val="20"/>
        </w:rPr>
        <w:tab/>
        <w:t xml:space="preserve">                             </w:t>
      </w:r>
      <w:r w:rsidRPr="007F37C8">
        <w:rPr>
          <w:rFonts w:cstheme="minorHAnsi"/>
          <w:sz w:val="20"/>
          <w:szCs w:val="20"/>
        </w:rPr>
        <w:t>Krupni (glomazni) otpad prikupljati će se jedanput (1) put godišnje, unutar sljedećeg perioda:</w:t>
      </w:r>
    </w:p>
    <w:tbl>
      <w:tblPr>
        <w:tblStyle w:val="Reetkatablice1"/>
        <w:tblpPr w:leftFromText="180" w:rightFromText="180" w:vertAnchor="text" w:horzAnchor="margin" w:tblpXSpec="center" w:tblpY="127"/>
        <w:tblW w:w="2071" w:type="dxa"/>
        <w:tblCellSpacing w:w="20" w:type="dxa"/>
        <w:tblLayout w:type="fixed"/>
        <w:tblLook w:val="04A0" w:firstRow="1" w:lastRow="0" w:firstColumn="1" w:lastColumn="0" w:noHBand="0" w:noVBand="1"/>
      </w:tblPr>
      <w:tblGrid>
        <w:gridCol w:w="2071"/>
      </w:tblGrid>
      <w:tr w:rsidR="00391071" w:rsidRPr="007F37C8" w14:paraId="349A1CAF" w14:textId="77777777" w:rsidTr="00391071">
        <w:trPr>
          <w:trHeight w:val="204"/>
          <w:tblCellSpacing w:w="20" w:type="dxa"/>
        </w:trPr>
        <w:tc>
          <w:tcPr>
            <w:tcW w:w="1991" w:type="dxa"/>
          </w:tcPr>
          <w:p w14:paraId="70E8F8B5" w14:textId="176B9317" w:rsidR="00391071" w:rsidRPr="007F37C8" w:rsidRDefault="005416CB" w:rsidP="00391071">
            <w:pPr>
              <w:jc w:val="center"/>
              <w:rPr>
                <w:b/>
                <w:sz w:val="20"/>
                <w:szCs w:val="20"/>
              </w:rPr>
            </w:pPr>
            <w:r>
              <w:rPr>
                <w:b/>
                <w:sz w:val="20"/>
                <w:szCs w:val="20"/>
              </w:rPr>
              <w:t>18.04.2025.</w:t>
            </w:r>
          </w:p>
        </w:tc>
      </w:tr>
    </w:tbl>
    <w:p w14:paraId="21BECEB2" w14:textId="50D1221D" w:rsidR="004E1A2B" w:rsidRDefault="004E1A2B" w:rsidP="006E564B">
      <w:pPr>
        <w:pStyle w:val="Bezproreda"/>
        <w:rPr>
          <w:rFonts w:cstheme="minorHAnsi"/>
          <w:b/>
          <w:bCs/>
          <w:sz w:val="28"/>
          <w:szCs w:val="28"/>
          <w:u w:val="single"/>
        </w:rPr>
      </w:pPr>
    </w:p>
    <w:p w14:paraId="5D007DC4" w14:textId="77777777" w:rsidR="004E1A2B" w:rsidRPr="00FB2D73" w:rsidRDefault="004E1A2B" w:rsidP="004E1A2B">
      <w:pPr>
        <w:pStyle w:val="Bezproreda"/>
        <w:jc w:val="center"/>
        <w:rPr>
          <w:rFonts w:cstheme="minorHAnsi"/>
          <w:b/>
          <w:bCs/>
          <w:sz w:val="20"/>
          <w:szCs w:val="20"/>
          <w:u w:val="single"/>
        </w:rPr>
      </w:pPr>
    </w:p>
    <w:p w14:paraId="1F48694F" w14:textId="5A866F85" w:rsidR="00764FB0" w:rsidRDefault="00764FB0" w:rsidP="00764FB0">
      <w:pPr>
        <w:spacing w:after="0" w:line="240" w:lineRule="atLeast"/>
        <w:jc w:val="both"/>
        <w:rPr>
          <w:rStyle w:val="Hiperveza"/>
          <w:b/>
          <w:bCs/>
          <w:sz w:val="20"/>
          <w:u w:val="none"/>
        </w:rPr>
      </w:pPr>
      <w:r>
        <w:rPr>
          <w:b/>
          <w:bCs/>
          <w:sz w:val="20"/>
        </w:rPr>
        <w:t>***</w:t>
      </w:r>
      <w:r w:rsidRPr="00384F5F">
        <w:rPr>
          <w:b/>
          <w:bCs/>
          <w:sz w:val="20"/>
        </w:rPr>
        <w:t>Za odvoz krupnog (glomaznog) otpada potrebno je izvršiti prijavu najkasnije tri (3) radna dana prije naprijed navedenog datuma</w:t>
      </w:r>
      <w:r w:rsidR="00EB2BB0">
        <w:rPr>
          <w:b/>
          <w:bCs/>
          <w:sz w:val="20"/>
        </w:rPr>
        <w:t xml:space="preserve"> </w:t>
      </w:r>
      <w:r w:rsidRPr="00384F5F">
        <w:rPr>
          <w:b/>
          <w:bCs/>
          <w:sz w:val="20"/>
        </w:rPr>
        <w:t xml:space="preserve">na broj telefona 049/587-837 ili putem e-mail adrese: </w:t>
      </w:r>
      <w:hyperlink r:id="rId22" w:history="1">
        <w:r w:rsidRPr="00384F5F">
          <w:rPr>
            <w:rStyle w:val="Hiperveza"/>
            <w:b/>
            <w:bCs/>
            <w:sz w:val="20"/>
            <w:u w:val="none"/>
          </w:rPr>
          <w:t>glomazni@eko-flor.hr</w:t>
        </w:r>
      </w:hyperlink>
    </w:p>
    <w:p w14:paraId="56580FB7" w14:textId="77777777" w:rsidR="00764FB0" w:rsidRPr="00B80750" w:rsidRDefault="00764FB0" w:rsidP="00764FB0">
      <w:pPr>
        <w:spacing w:after="0" w:line="240" w:lineRule="atLeast"/>
        <w:jc w:val="both"/>
        <w:rPr>
          <w:b/>
          <w:bCs/>
          <w:sz w:val="20"/>
        </w:rPr>
      </w:pPr>
    </w:p>
    <w:p w14:paraId="20BE71DE" w14:textId="77777777" w:rsidR="006E564B" w:rsidRPr="00CB5A31" w:rsidRDefault="006E564B" w:rsidP="006E564B">
      <w:pPr>
        <w:spacing w:after="0" w:line="240" w:lineRule="atLeast"/>
        <w:jc w:val="both"/>
        <w:rPr>
          <w:sz w:val="20"/>
        </w:rPr>
      </w:pPr>
      <w:r w:rsidRPr="00CB5A31">
        <w:rPr>
          <w:sz w:val="20"/>
        </w:rPr>
        <w:t xml:space="preserve">Prilikom prijave nužno je  navesti podatke o korisniku javne usluge i obračunskom mjestu (ime, prezime, adresa, broj telefona) i sastavu otpada (npr. krevet, željezni dijelovi bicikla, madraci i sl.). </w:t>
      </w:r>
    </w:p>
    <w:p w14:paraId="45232784" w14:textId="77777777" w:rsidR="006E564B" w:rsidRPr="00CB5A31" w:rsidRDefault="006E564B" w:rsidP="006E564B">
      <w:pPr>
        <w:spacing w:after="0" w:line="240" w:lineRule="atLeast"/>
        <w:jc w:val="both"/>
        <w:rPr>
          <w:sz w:val="20"/>
        </w:rPr>
      </w:pPr>
    </w:p>
    <w:p w14:paraId="70AFD2EF" w14:textId="77777777" w:rsidR="006E564B" w:rsidRPr="00CB5A31" w:rsidRDefault="006E564B" w:rsidP="006E564B">
      <w:pPr>
        <w:spacing w:after="0" w:line="240" w:lineRule="atLeast"/>
        <w:jc w:val="both"/>
        <w:rPr>
          <w:sz w:val="20"/>
        </w:rPr>
      </w:pPr>
      <w:r w:rsidRPr="00CB5A31">
        <w:rPr>
          <w:sz w:val="20"/>
        </w:rPr>
        <w:t>Davatelj usluge kupiti će otpad (prema popisu prijavitelja) od osoba i s lokacija koje su unaprijed najavljene, iz razloga što se unaprijed mora procijeniti koliko će kamiona poslati da bi se prikupio sav najavljeni glomazni otpad.</w:t>
      </w:r>
    </w:p>
    <w:p w14:paraId="243C0ED1" w14:textId="77777777" w:rsidR="006E564B" w:rsidRPr="00CB5A31" w:rsidRDefault="006E564B" w:rsidP="006E564B">
      <w:pPr>
        <w:spacing w:after="0" w:line="240" w:lineRule="atLeast"/>
        <w:jc w:val="both"/>
        <w:rPr>
          <w:sz w:val="20"/>
        </w:rPr>
      </w:pPr>
    </w:p>
    <w:p w14:paraId="7D6D6763" w14:textId="1F96787C" w:rsidR="006E564B" w:rsidRDefault="006E564B" w:rsidP="006E564B">
      <w:pPr>
        <w:spacing w:after="0" w:line="240" w:lineRule="atLeast"/>
        <w:jc w:val="both"/>
        <w:rPr>
          <w:sz w:val="20"/>
        </w:rPr>
      </w:pPr>
      <w:r w:rsidRPr="00CB5A31">
        <w:rPr>
          <w:sz w:val="20"/>
        </w:rPr>
        <w:t>Glomazni otpad je potrebno najranije jedan (1) dan prije datuma odvoza odložiti na površinu dostupnu za vozilo davatelja javne usluge (koncesionara). Otpad ne smije biti odložen na način da ugrožava okoliš, imovinu ili zdravlje drugih ljudi. U slučaju da je glomazni otpad odložen u dvorištu korisnika usluge, obvezna je prisutnost ukućana prilikom odvoza te osigurana mogućnost ulaska vozila davatelja javne usluge u dvorište korisnika usluge, dok u suprotnom davatelj javne usluge (koncesionar) neće biti u mogućnosti preuzeti odloženi glomazni otpad</w:t>
      </w:r>
      <w:r>
        <w:rPr>
          <w:sz w:val="20"/>
        </w:rPr>
        <w:t>.</w:t>
      </w:r>
    </w:p>
    <w:p w14:paraId="092EC0B9" w14:textId="77777777" w:rsidR="006E564B" w:rsidRPr="006E564B" w:rsidRDefault="006E564B" w:rsidP="006E564B">
      <w:pPr>
        <w:spacing w:after="0" w:line="240" w:lineRule="atLeast"/>
        <w:jc w:val="both"/>
        <w:rPr>
          <w:sz w:val="20"/>
        </w:rPr>
      </w:pPr>
    </w:p>
    <w:p w14:paraId="51C1F656" w14:textId="77777777" w:rsidR="005416CB" w:rsidRDefault="005416CB" w:rsidP="00345E75">
      <w:pPr>
        <w:spacing w:line="240" w:lineRule="atLeast"/>
        <w:jc w:val="both"/>
        <w:rPr>
          <w:b/>
          <w:bCs/>
          <w:sz w:val="20"/>
          <w:szCs w:val="20"/>
        </w:rPr>
      </w:pPr>
    </w:p>
    <w:p w14:paraId="0E96D453" w14:textId="14F68E68" w:rsidR="00403912" w:rsidRPr="0043396A" w:rsidRDefault="005316C4" w:rsidP="00345E75">
      <w:pPr>
        <w:spacing w:line="240" w:lineRule="atLeast"/>
        <w:jc w:val="both"/>
        <w:rPr>
          <w:b/>
          <w:bCs/>
          <w:sz w:val="20"/>
          <w:szCs w:val="20"/>
        </w:rPr>
      </w:pPr>
      <w:r w:rsidRPr="007F37C8">
        <w:rPr>
          <w:b/>
          <w:bCs/>
          <w:sz w:val="20"/>
          <w:szCs w:val="20"/>
        </w:rPr>
        <w:t>Sukladno zakonskim odredbama, pravo na besplatni odvoz glomaznog otpada imaju samo korisnici iz kategorije kućanstva.</w:t>
      </w:r>
    </w:p>
    <w:p w14:paraId="666AAAB2" w14:textId="5970D9C8" w:rsidR="00AC1528" w:rsidRDefault="00F35300" w:rsidP="00345E75">
      <w:pPr>
        <w:spacing w:line="240" w:lineRule="atLeast"/>
        <w:jc w:val="both"/>
        <w:rPr>
          <w:sz w:val="20"/>
          <w:szCs w:val="20"/>
        </w:rPr>
      </w:pPr>
      <w:r w:rsidRPr="007F37C8">
        <w:rPr>
          <w:sz w:val="20"/>
          <w:szCs w:val="20"/>
        </w:rPr>
        <w:t>Sukladno uvjetima određenih ugovorom o koncesiji maksimalna količina glomaznog otpada koja se može preuzeti od korisnika je 5</w:t>
      </w:r>
      <w:r w:rsidR="0071090E">
        <w:rPr>
          <w:sz w:val="20"/>
          <w:szCs w:val="20"/>
        </w:rPr>
        <w:t xml:space="preserve"> </w:t>
      </w:r>
      <w:r w:rsidRPr="007F37C8">
        <w:rPr>
          <w:sz w:val="20"/>
          <w:szCs w:val="20"/>
        </w:rPr>
        <w:t>m</w:t>
      </w:r>
      <w:r w:rsidRPr="007F37C8">
        <w:rPr>
          <w:sz w:val="20"/>
          <w:szCs w:val="20"/>
          <w:vertAlign w:val="superscript"/>
        </w:rPr>
        <w:t>3</w:t>
      </w:r>
      <w:r w:rsidR="005316C4" w:rsidRPr="007F37C8">
        <w:rPr>
          <w:rFonts w:cstheme="minorHAnsi"/>
          <w:b/>
          <w:bCs/>
          <w:noProof/>
          <w:sz w:val="20"/>
          <w:szCs w:val="20"/>
        </w:rPr>
        <mc:AlternateContent>
          <mc:Choice Requires="aink">
            <w:drawing>
              <wp:anchor distT="0" distB="0" distL="114300" distR="114300" simplePos="0" relativeHeight="251658752" behindDoc="0" locked="0" layoutInCell="1" allowOverlap="1" wp14:anchorId="45FB6FE3" wp14:editId="5A0037BF">
                <wp:simplePos x="0" y="0"/>
                <wp:positionH relativeFrom="column">
                  <wp:posOffset>6095790</wp:posOffset>
                </wp:positionH>
                <wp:positionV relativeFrom="paragraph">
                  <wp:posOffset>49880</wp:posOffset>
                </wp:positionV>
                <wp:extent cx="360" cy="360"/>
                <wp:effectExtent l="57150" t="38100" r="38100" b="57150"/>
                <wp:wrapNone/>
                <wp:docPr id="11" name="Rukopis 11"/>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w:drawing>
              <wp:anchor distT="0" distB="0" distL="114300" distR="114300" simplePos="0" relativeHeight="251658752" behindDoc="0" locked="0" layoutInCell="1" allowOverlap="1" wp14:anchorId="45FB6FE3" wp14:editId="5A0037BF">
                <wp:simplePos x="0" y="0"/>
                <wp:positionH relativeFrom="column">
                  <wp:posOffset>6095790</wp:posOffset>
                </wp:positionH>
                <wp:positionV relativeFrom="paragraph">
                  <wp:posOffset>49880</wp:posOffset>
                </wp:positionV>
                <wp:extent cx="360" cy="360"/>
                <wp:effectExtent l="57150" t="38100" r="38100" b="57150"/>
                <wp:wrapNone/>
                <wp:docPr id="11" name="Rukopis 11"/>
                <wp:cNvGraphicFramePr/>
                <a:graphic xmlns:a="http://schemas.openxmlformats.org/drawingml/2006/main">
                  <a:graphicData uri="http://schemas.openxmlformats.org/drawingml/2006/picture">
                    <pic:pic xmlns:pic="http://schemas.openxmlformats.org/drawingml/2006/picture">
                      <pic:nvPicPr>
                        <pic:cNvPr id="11" name="Rukopis 11"/>
                        <pic:cNvPicPr/>
                      </pic:nvPicPr>
                      <pic:blipFill>
                        <a:blip r:embed="rId14"/>
                        <a:stretch>
                          <a:fillRect/>
                        </a:stretch>
                      </pic:blipFill>
                      <pic:spPr>
                        <a:xfrm>
                          <a:off x="0" y="0"/>
                          <a:ext cx="36000" cy="216000"/>
                        </a:xfrm>
                        <a:prstGeom prst="rect">
                          <a:avLst/>
                        </a:prstGeom>
                      </pic:spPr>
                    </pic:pic>
                  </a:graphicData>
                </a:graphic>
              </wp:anchor>
            </w:drawing>
          </mc:Fallback>
        </mc:AlternateContent>
      </w:r>
      <w:r w:rsidR="00FE6C32">
        <w:rPr>
          <w:sz w:val="20"/>
          <w:szCs w:val="20"/>
        </w:rPr>
        <w:t xml:space="preserve">. </w:t>
      </w:r>
    </w:p>
    <w:p w14:paraId="48CA2C5A" w14:textId="1CEAD12D" w:rsidR="005316C4" w:rsidRPr="006E564B" w:rsidRDefault="005316C4" w:rsidP="006E564B">
      <w:pPr>
        <w:shd w:val="clear" w:color="auto" w:fill="D9D9D9" w:themeFill="background1" w:themeFillShade="D9"/>
        <w:spacing w:line="240" w:lineRule="atLeast"/>
        <w:jc w:val="both"/>
        <w:rPr>
          <w:rFonts w:cstheme="minorHAnsi"/>
          <w:b/>
        </w:rPr>
      </w:pPr>
      <w:r w:rsidRPr="006E564B">
        <w:rPr>
          <w:rFonts w:cstheme="minorHAnsi"/>
          <w:b/>
          <w:highlight w:val="lightGray"/>
          <w:shd w:val="clear" w:color="auto" w:fill="D9D9D9" w:themeFill="background1" w:themeFillShade="D9"/>
        </w:rPr>
        <w:t>Uputa o</w:t>
      </w:r>
      <w:r w:rsidRPr="006E564B">
        <w:rPr>
          <w:rFonts w:cstheme="minorHAnsi"/>
          <w:b/>
          <w:shd w:val="clear" w:color="auto" w:fill="D9D9D9" w:themeFill="background1" w:themeFillShade="D9"/>
        </w:rPr>
        <w:t xml:space="preserve"> </w:t>
      </w:r>
      <w:r w:rsidRPr="006E564B">
        <w:rPr>
          <w:rFonts w:cstheme="minorHAnsi"/>
          <w:b/>
          <w:highlight w:val="lightGray"/>
          <w:shd w:val="clear" w:color="auto" w:fill="D9D9D9" w:themeFill="background1" w:themeFillShade="D9"/>
        </w:rPr>
        <w:t>postupanj</w:t>
      </w:r>
      <w:r w:rsidRPr="006E564B">
        <w:rPr>
          <w:rFonts w:cstheme="minorHAnsi"/>
          <w:b/>
          <w:highlight w:val="lightGray"/>
          <w:shd w:val="clear" w:color="auto" w:fill="E5DFEC" w:themeFill="accent4" w:themeFillTint="33"/>
        </w:rPr>
        <w:t>u sa miješanim komunalnim otpadom, biorazgradivim komunalnim otpadom i reciklabilnim komunalnim otpadom</w:t>
      </w:r>
    </w:p>
    <w:p w14:paraId="0F145E74" w14:textId="77777777" w:rsidR="005316C4" w:rsidRPr="007F37C8" w:rsidRDefault="005316C4" w:rsidP="005316C4">
      <w:pPr>
        <w:spacing w:line="240" w:lineRule="atLeast"/>
        <w:jc w:val="both"/>
        <w:rPr>
          <w:rFonts w:cstheme="minorHAnsi"/>
          <w:b/>
          <w:sz w:val="20"/>
          <w:szCs w:val="20"/>
          <w:u w:val="single"/>
        </w:rPr>
      </w:pPr>
      <w:r w:rsidRPr="007F37C8">
        <w:rPr>
          <w:rFonts w:cstheme="minorHAnsi"/>
          <w:b/>
          <w:sz w:val="20"/>
          <w:szCs w:val="20"/>
          <w:u w:val="single"/>
        </w:rPr>
        <w:t>Miješani komunalni otpad</w:t>
      </w:r>
    </w:p>
    <w:p w14:paraId="6CAB440E" w14:textId="558EDA4C" w:rsidR="005316C4" w:rsidRPr="007F37C8" w:rsidRDefault="005316C4" w:rsidP="005316C4">
      <w:pPr>
        <w:spacing w:line="240" w:lineRule="atLeast"/>
        <w:jc w:val="both"/>
        <w:rPr>
          <w:rFonts w:cstheme="minorHAnsi"/>
          <w:b/>
          <w:bCs/>
          <w:sz w:val="20"/>
          <w:szCs w:val="20"/>
        </w:rPr>
      </w:pPr>
      <w:r w:rsidRPr="007F37C8">
        <w:rPr>
          <w:rFonts w:cstheme="minorHAnsi"/>
          <w:b/>
          <w:bCs/>
          <w:sz w:val="20"/>
          <w:szCs w:val="20"/>
        </w:rPr>
        <w:t xml:space="preserve">Korisnici su dužni spremnike iznijeti prema planu odvoza davatelja javne usluge. Svaki korisnik </w:t>
      </w:r>
      <w:r w:rsidR="00FE6C32">
        <w:rPr>
          <w:rFonts w:cstheme="minorHAnsi"/>
          <w:b/>
          <w:bCs/>
          <w:sz w:val="20"/>
          <w:szCs w:val="20"/>
        </w:rPr>
        <w:t>u obvezi</w:t>
      </w:r>
      <w:r w:rsidRPr="007F37C8">
        <w:rPr>
          <w:rFonts w:cstheme="minorHAnsi"/>
          <w:b/>
          <w:bCs/>
          <w:sz w:val="20"/>
          <w:szCs w:val="20"/>
        </w:rPr>
        <w:t xml:space="preserve"> </w:t>
      </w:r>
      <w:r w:rsidR="00FE6C32">
        <w:rPr>
          <w:rFonts w:cstheme="minorHAnsi"/>
          <w:b/>
          <w:bCs/>
          <w:sz w:val="20"/>
          <w:szCs w:val="20"/>
        </w:rPr>
        <w:t xml:space="preserve">je </w:t>
      </w:r>
      <w:r w:rsidRPr="007F37C8">
        <w:rPr>
          <w:rFonts w:cstheme="minorHAnsi"/>
          <w:b/>
          <w:bCs/>
          <w:sz w:val="20"/>
          <w:szCs w:val="20"/>
        </w:rPr>
        <w:t xml:space="preserve">najkasnije do 06:00 </w:t>
      </w:r>
      <w:r w:rsidR="00FE6C32">
        <w:rPr>
          <w:rFonts w:cstheme="minorHAnsi"/>
          <w:b/>
          <w:bCs/>
          <w:sz w:val="20"/>
          <w:szCs w:val="20"/>
        </w:rPr>
        <w:t>h</w:t>
      </w:r>
      <w:r w:rsidRPr="007F37C8">
        <w:rPr>
          <w:rFonts w:cstheme="minorHAnsi"/>
          <w:b/>
          <w:bCs/>
          <w:sz w:val="20"/>
          <w:szCs w:val="20"/>
        </w:rPr>
        <w:t xml:space="preserve"> </w:t>
      </w:r>
      <w:r w:rsidR="00703E94" w:rsidRPr="007F37C8">
        <w:rPr>
          <w:rFonts w:cstheme="minorHAnsi"/>
          <w:b/>
          <w:bCs/>
          <w:sz w:val="20"/>
          <w:szCs w:val="20"/>
        </w:rPr>
        <w:t xml:space="preserve">ujutro </w:t>
      </w:r>
      <w:r w:rsidRPr="007F37C8">
        <w:rPr>
          <w:rFonts w:cstheme="minorHAnsi"/>
          <w:b/>
          <w:bCs/>
          <w:sz w:val="20"/>
          <w:szCs w:val="20"/>
        </w:rPr>
        <w:t xml:space="preserve">spremnik sa miješanim komunalnim otpadom postaviti na vidljivo mjesto pored stambenog objekta kako bi se omogućilo nesmetano pražnjenje spremnika. Ukoliko spremnik ne bude ostavljen na vidljivom mjestu, isti će se isprazniti u sljedećem terminu po rasporedu odvoza. </w:t>
      </w:r>
    </w:p>
    <w:p w14:paraId="0804ADCC" w14:textId="6AC9425E" w:rsidR="001F296B" w:rsidRPr="007F37C8" w:rsidRDefault="005316C4" w:rsidP="005316C4">
      <w:pPr>
        <w:spacing w:line="240" w:lineRule="atLeast"/>
        <w:jc w:val="both"/>
        <w:rPr>
          <w:rFonts w:cstheme="minorHAnsi"/>
          <w:sz w:val="20"/>
          <w:szCs w:val="20"/>
        </w:rPr>
      </w:pPr>
      <w:r w:rsidRPr="007F37C8">
        <w:rPr>
          <w:rFonts w:cstheme="minorHAnsi"/>
          <w:sz w:val="20"/>
          <w:szCs w:val="20"/>
        </w:rPr>
        <w:t>Zabranjeno je odlagati korisni otpad koji se može reciklirati, biorazgradivi otpad, tekući otpad, žar, lešine životinja, baterije, akumulatore, auto gume, otpad iz klaonica, mesnica, ribarnica, opasni otpad, građevinski otpad u spremnik za miješani komunalni otpad.</w:t>
      </w:r>
    </w:p>
    <w:p w14:paraId="196D67D6" w14:textId="77777777" w:rsidR="005316C4" w:rsidRPr="007F37C8" w:rsidRDefault="005316C4" w:rsidP="005316C4">
      <w:pPr>
        <w:spacing w:line="240" w:lineRule="atLeast"/>
        <w:jc w:val="both"/>
        <w:rPr>
          <w:rFonts w:cstheme="minorHAnsi"/>
          <w:b/>
          <w:sz w:val="20"/>
          <w:szCs w:val="20"/>
          <w:u w:val="single"/>
        </w:rPr>
      </w:pPr>
      <w:r w:rsidRPr="007F37C8">
        <w:rPr>
          <w:rFonts w:cstheme="minorHAnsi"/>
          <w:b/>
          <w:sz w:val="20"/>
          <w:szCs w:val="20"/>
          <w:u w:val="single"/>
        </w:rPr>
        <w:t>Biorazgradivi komunalni otpad</w:t>
      </w:r>
    </w:p>
    <w:p w14:paraId="15353594" w14:textId="3E194B49" w:rsidR="005316C4" w:rsidRPr="007F37C8" w:rsidRDefault="005316C4" w:rsidP="005316C4">
      <w:pPr>
        <w:spacing w:line="240" w:lineRule="atLeast"/>
        <w:jc w:val="both"/>
        <w:rPr>
          <w:rFonts w:cstheme="minorHAnsi"/>
          <w:sz w:val="20"/>
          <w:szCs w:val="20"/>
        </w:rPr>
      </w:pPr>
      <w:r w:rsidRPr="007F37C8">
        <w:rPr>
          <w:rFonts w:cstheme="minorHAnsi"/>
          <w:sz w:val="20"/>
          <w:szCs w:val="20"/>
        </w:rPr>
        <w:t xml:space="preserve">Korisnici su dužni samostalno kompostirati ili biorazgradivi komunalni otpad predavati u zasebnim spremnicima, ovisno o ugovorenom načinu pružanja javne usluge. Preporučuje se da </w:t>
      </w:r>
      <w:r w:rsidR="00FE6C32">
        <w:rPr>
          <w:rFonts w:cstheme="minorHAnsi"/>
          <w:sz w:val="20"/>
          <w:szCs w:val="20"/>
        </w:rPr>
        <w:t>korisnici</w:t>
      </w:r>
      <w:r w:rsidRPr="007F37C8">
        <w:rPr>
          <w:rFonts w:cstheme="minorHAnsi"/>
          <w:sz w:val="20"/>
          <w:szCs w:val="20"/>
        </w:rPr>
        <w:t xml:space="preserve"> koji imaju vrt kompostiraju sami. Za klasično vrtno aerobno kompostiranje (kompostiranje na otvorenom) koriste se: djelomično kuhinjski otpad (ostaci voća i povrća, ljuske jaja, talog od kave, vrećice od čaja, ostaci kruha i slično) te vrtni otpad (ostaci cvijeća, granje, otpalo lišće, otkos trave i živice, piljevina).</w:t>
      </w:r>
    </w:p>
    <w:p w14:paraId="1FA35407" w14:textId="018C5A72" w:rsidR="005316C4" w:rsidRPr="007F37C8" w:rsidRDefault="005316C4" w:rsidP="005316C4">
      <w:pPr>
        <w:spacing w:line="240" w:lineRule="atLeast"/>
        <w:jc w:val="both"/>
        <w:rPr>
          <w:rFonts w:cstheme="minorHAnsi"/>
          <w:sz w:val="20"/>
          <w:szCs w:val="20"/>
        </w:rPr>
      </w:pPr>
      <w:r w:rsidRPr="007F37C8">
        <w:rPr>
          <w:rFonts w:cstheme="minorHAnsi"/>
          <w:sz w:val="20"/>
          <w:szCs w:val="20"/>
        </w:rPr>
        <w:t>Za vrtno kompostiranje NE SMIJU</w:t>
      </w:r>
      <w:r w:rsidR="00FE6C32">
        <w:rPr>
          <w:rFonts w:cstheme="minorHAnsi"/>
          <w:sz w:val="20"/>
          <w:szCs w:val="20"/>
        </w:rPr>
        <w:t xml:space="preserve"> SE</w:t>
      </w:r>
      <w:r w:rsidRPr="007F37C8">
        <w:rPr>
          <w:rFonts w:cstheme="minorHAnsi"/>
          <w:sz w:val="20"/>
          <w:szCs w:val="20"/>
        </w:rPr>
        <w:t xml:space="preserve"> KORISTITI: ostaci mesa, ribe, kostiju, mlijeka i mliječnih proizvoda.</w:t>
      </w:r>
    </w:p>
    <w:p w14:paraId="14135B4E" w14:textId="4470AA38" w:rsidR="005316C4" w:rsidRPr="007F37C8" w:rsidRDefault="005316C4" w:rsidP="005316C4">
      <w:pPr>
        <w:spacing w:line="240" w:lineRule="atLeast"/>
        <w:rPr>
          <w:rFonts w:cstheme="minorHAnsi"/>
          <w:b/>
          <w:sz w:val="20"/>
          <w:szCs w:val="20"/>
          <w:u w:val="single"/>
        </w:rPr>
      </w:pPr>
      <w:r w:rsidRPr="007F37C8">
        <w:rPr>
          <w:rFonts w:cstheme="minorHAnsi"/>
          <w:b/>
          <w:sz w:val="20"/>
          <w:szCs w:val="20"/>
          <w:u w:val="single"/>
        </w:rPr>
        <w:t>Reciklabilni komunalni otpad</w:t>
      </w:r>
    </w:p>
    <w:p w14:paraId="18149985" w14:textId="7506FD90" w:rsidR="005B2319" w:rsidRPr="007F37C8" w:rsidRDefault="005B2319" w:rsidP="005B2319">
      <w:pPr>
        <w:spacing w:after="0" w:line="240" w:lineRule="atLeast"/>
        <w:rPr>
          <w:rFonts w:cstheme="minorHAnsi"/>
          <w:sz w:val="20"/>
          <w:szCs w:val="20"/>
        </w:rPr>
      </w:pPr>
      <w:r w:rsidRPr="007F37C8">
        <w:rPr>
          <w:rFonts w:cstheme="minorHAnsi"/>
          <w:sz w:val="20"/>
          <w:szCs w:val="20"/>
        </w:rPr>
        <w:t>Otpadni papir</w:t>
      </w:r>
      <w:r w:rsidR="00655B5A">
        <w:rPr>
          <w:rFonts w:cstheme="minorHAnsi"/>
          <w:sz w:val="20"/>
          <w:szCs w:val="20"/>
        </w:rPr>
        <w:t xml:space="preserve"> i karton</w:t>
      </w:r>
      <w:r w:rsidRPr="007F37C8">
        <w:rPr>
          <w:rFonts w:cstheme="minorHAnsi"/>
          <w:sz w:val="20"/>
          <w:szCs w:val="20"/>
        </w:rPr>
        <w:t>, plastika</w:t>
      </w:r>
      <w:r w:rsidR="00A346E0">
        <w:rPr>
          <w:rFonts w:cstheme="minorHAnsi"/>
          <w:sz w:val="20"/>
          <w:szCs w:val="20"/>
        </w:rPr>
        <w:t xml:space="preserve"> i </w:t>
      </w:r>
      <w:r w:rsidR="002712A9">
        <w:rPr>
          <w:rFonts w:cstheme="minorHAnsi"/>
          <w:sz w:val="20"/>
          <w:szCs w:val="20"/>
        </w:rPr>
        <w:t>metal</w:t>
      </w:r>
      <w:r w:rsidRPr="007F37C8">
        <w:rPr>
          <w:rFonts w:cstheme="minorHAnsi"/>
          <w:sz w:val="20"/>
          <w:szCs w:val="20"/>
        </w:rPr>
        <w:t xml:space="preserve"> prikupljaju se putem </w:t>
      </w:r>
      <w:r w:rsidR="00A346E0">
        <w:rPr>
          <w:rFonts w:cstheme="minorHAnsi"/>
          <w:sz w:val="20"/>
          <w:szCs w:val="20"/>
        </w:rPr>
        <w:t xml:space="preserve">tipskog </w:t>
      </w:r>
      <w:r w:rsidRPr="007F37C8">
        <w:rPr>
          <w:rFonts w:cstheme="minorHAnsi"/>
          <w:sz w:val="20"/>
          <w:szCs w:val="20"/>
        </w:rPr>
        <w:t>spremnika</w:t>
      </w:r>
      <w:r w:rsidR="00A346E0">
        <w:rPr>
          <w:rFonts w:cstheme="minorHAnsi"/>
          <w:sz w:val="20"/>
          <w:szCs w:val="20"/>
        </w:rPr>
        <w:t xml:space="preserve">/tipske vreće </w:t>
      </w:r>
      <w:r w:rsidRPr="007F37C8">
        <w:rPr>
          <w:rFonts w:cstheme="minorHAnsi"/>
          <w:sz w:val="20"/>
          <w:szCs w:val="20"/>
        </w:rPr>
        <w:t>na obračunskom mjestu korisnika</w:t>
      </w:r>
      <w:r w:rsidR="00731A5F">
        <w:rPr>
          <w:rFonts w:cstheme="minorHAnsi"/>
          <w:sz w:val="20"/>
          <w:szCs w:val="20"/>
        </w:rPr>
        <w:t>.</w:t>
      </w:r>
      <w:r w:rsidRPr="007F37C8">
        <w:rPr>
          <w:rFonts w:cstheme="minorHAnsi"/>
          <w:sz w:val="20"/>
          <w:szCs w:val="20"/>
        </w:rPr>
        <w:t xml:space="preserve"> </w:t>
      </w:r>
    </w:p>
    <w:p w14:paraId="170B4A47" w14:textId="77777777" w:rsidR="005B2319" w:rsidRPr="00FE6C32" w:rsidRDefault="005B2319" w:rsidP="005B2319">
      <w:pPr>
        <w:spacing w:after="0" w:line="240" w:lineRule="atLeast"/>
        <w:rPr>
          <w:rFonts w:cstheme="minorHAnsi"/>
          <w:sz w:val="10"/>
          <w:szCs w:val="10"/>
        </w:rPr>
      </w:pPr>
    </w:p>
    <w:p w14:paraId="403DAE4B" w14:textId="7D7DCC5A" w:rsidR="005316C4" w:rsidRPr="007F37C8" w:rsidRDefault="005316C4" w:rsidP="005316C4">
      <w:pPr>
        <w:spacing w:line="240" w:lineRule="atLeast"/>
        <w:rPr>
          <w:rFonts w:cstheme="minorHAnsi"/>
          <w:b/>
          <w:sz w:val="20"/>
          <w:szCs w:val="20"/>
          <w:u w:val="single"/>
        </w:rPr>
      </w:pPr>
      <w:r w:rsidRPr="007F37C8">
        <w:rPr>
          <w:rFonts w:cstheme="minorHAnsi"/>
          <w:b/>
          <w:sz w:val="20"/>
          <w:szCs w:val="20"/>
          <w:u w:val="single"/>
        </w:rPr>
        <w:t>Krupni (glomazni) otpad</w:t>
      </w:r>
    </w:p>
    <w:p w14:paraId="5238FF3B" w14:textId="2A6828B3" w:rsidR="00145A3A" w:rsidRPr="007F37C8" w:rsidRDefault="00145A3A" w:rsidP="00FE6C32">
      <w:pPr>
        <w:spacing w:line="240" w:lineRule="atLeast"/>
        <w:jc w:val="both"/>
        <w:rPr>
          <w:rFonts w:cstheme="minorHAnsi"/>
          <w:b/>
          <w:sz w:val="20"/>
          <w:szCs w:val="20"/>
          <w:u w:val="single"/>
        </w:rPr>
      </w:pPr>
      <w:r w:rsidRPr="007F37C8">
        <w:rPr>
          <w:rFonts w:cstheme="minorHAnsi"/>
          <w:sz w:val="20"/>
          <w:szCs w:val="20"/>
        </w:rPr>
        <w:t>Krupni (glomazni otpad) sakuplja se na adresi nekretnine ako je omogućen prilaz vozilom za prikupljanje krupnog otpada</w:t>
      </w:r>
      <w:r w:rsidR="00FE6C32">
        <w:rPr>
          <w:rFonts w:cstheme="minorHAnsi"/>
          <w:sz w:val="20"/>
          <w:szCs w:val="20"/>
        </w:rPr>
        <w:t xml:space="preserve"> </w:t>
      </w:r>
      <w:r w:rsidRPr="007F37C8">
        <w:rPr>
          <w:rFonts w:cstheme="minorHAnsi"/>
          <w:sz w:val="20"/>
          <w:szCs w:val="20"/>
        </w:rPr>
        <w:t>davatelja javne usluge ili ukoliko nije, na najbližoj javnoj površini koju dogovaraju međusobno davatelj javne usluge i korisnik, a koja je mjesto primopredaje.</w:t>
      </w:r>
    </w:p>
    <w:p w14:paraId="65425519" w14:textId="1B9B461E" w:rsidR="0023282B" w:rsidRPr="007F37C8" w:rsidRDefault="005316C4" w:rsidP="005316C4">
      <w:pPr>
        <w:pStyle w:val="StandardWeb"/>
        <w:shd w:val="clear" w:color="auto" w:fill="FFFFFF"/>
        <w:spacing w:before="0" w:beforeAutospacing="0" w:after="312" w:afterAutospacing="0"/>
        <w:jc w:val="both"/>
        <w:rPr>
          <w:rStyle w:val="Istaknuto"/>
          <w:rFonts w:asciiTheme="minorHAnsi" w:hAnsiTheme="minorHAnsi" w:cstheme="minorHAnsi"/>
          <w:i w:val="0"/>
          <w:iCs w:val="0"/>
          <w:color w:val="000000" w:themeColor="text1"/>
          <w:sz w:val="20"/>
          <w:szCs w:val="20"/>
        </w:rPr>
      </w:pPr>
      <w:r w:rsidRPr="007F37C8">
        <w:rPr>
          <w:rFonts w:asciiTheme="minorHAnsi" w:hAnsiTheme="minorHAnsi" w:cstheme="minorHAnsi"/>
          <w:sz w:val="20"/>
          <w:szCs w:val="20"/>
        </w:rPr>
        <w:t xml:space="preserve">Popis stvari i predmeta koji se ubrajaju u krupni (glomazni) otpad sastoji se od sedam cjelina: </w:t>
      </w:r>
      <w:r w:rsidRPr="007F37C8">
        <w:rPr>
          <w:rFonts w:asciiTheme="minorHAnsi" w:hAnsiTheme="minorHAnsi" w:cstheme="minorHAnsi"/>
          <w:sz w:val="20"/>
          <w:szCs w:val="20"/>
          <w:shd w:val="clear" w:color="auto" w:fill="FFFFFF"/>
        </w:rPr>
        <w:t xml:space="preserve">kupaonska oprema, stvari za djecu, podne obloge, namještaj, kuhinjska oprema, vrtna oprema, ostali glomazni otpad </w:t>
      </w:r>
      <w:r w:rsidRPr="007F37C8">
        <w:rPr>
          <w:rFonts w:asciiTheme="minorHAnsi" w:hAnsiTheme="minorHAnsi" w:cstheme="minorHAnsi"/>
          <w:color w:val="000000" w:themeColor="text1"/>
          <w:sz w:val="20"/>
          <w:szCs w:val="20"/>
        </w:rPr>
        <w:t>rolete, žaluzine, tende i sl., ljestve i samostojeće stepenice, zavjese i nosači zavjesa, vrata (npr. sobna, ulazna i dr.), staklo (okno), prozor, prozorski okvir itd.)</w:t>
      </w:r>
      <w:r w:rsidRPr="007F37C8">
        <w:rPr>
          <w:rFonts w:asciiTheme="minorHAnsi" w:hAnsiTheme="minorHAnsi" w:cstheme="minorHAnsi"/>
          <w:sz w:val="20"/>
          <w:szCs w:val="20"/>
          <w:shd w:val="clear" w:color="auto" w:fill="FFFFFF"/>
        </w:rPr>
        <w:t>.</w:t>
      </w:r>
      <w:r w:rsidRPr="007F37C8">
        <w:rPr>
          <w:rFonts w:asciiTheme="minorHAnsi" w:hAnsiTheme="minorHAnsi" w:cstheme="minorHAnsi"/>
          <w:color w:val="777777"/>
          <w:sz w:val="20"/>
          <w:szCs w:val="20"/>
          <w:shd w:val="clear" w:color="auto" w:fill="FFFFFF"/>
        </w:rPr>
        <w:t xml:space="preserve"> </w:t>
      </w:r>
      <w:r w:rsidRPr="007F37C8">
        <w:rPr>
          <w:rStyle w:val="Istaknuto"/>
          <w:rFonts w:asciiTheme="minorHAnsi" w:eastAsiaTheme="majorEastAsia" w:hAnsiTheme="minorHAnsi" w:cstheme="minorHAnsi"/>
          <w:sz w:val="20"/>
          <w:szCs w:val="20"/>
          <w:shd w:val="clear" w:color="auto" w:fill="FFFFFF"/>
        </w:rPr>
        <w:t>Odvoz i zbrinjavanje krupnog (glomaznog) otpada je besplatan</w:t>
      </w:r>
      <w:r w:rsidRPr="007F37C8">
        <w:rPr>
          <w:rStyle w:val="Istaknuto"/>
          <w:rFonts w:asciiTheme="minorHAnsi" w:eastAsiaTheme="majorEastAsia" w:hAnsiTheme="minorHAnsi" w:cstheme="minorHAnsi"/>
          <w:b/>
          <w:bCs/>
          <w:sz w:val="20"/>
          <w:szCs w:val="20"/>
          <w:shd w:val="clear" w:color="auto" w:fill="FFFFFF"/>
        </w:rPr>
        <w:t>.</w:t>
      </w:r>
      <w:r w:rsidRPr="007F37C8">
        <w:rPr>
          <w:rStyle w:val="Naglaeno"/>
          <w:rFonts w:asciiTheme="minorHAnsi" w:hAnsiTheme="minorHAnsi" w:cstheme="minorHAnsi"/>
          <w:color w:val="000000" w:themeColor="text1"/>
          <w:sz w:val="20"/>
          <w:szCs w:val="20"/>
        </w:rPr>
        <w:t xml:space="preserve"> GRAĐEVINSKI OTPAD</w:t>
      </w:r>
      <w:r w:rsidRPr="007F37C8">
        <w:rPr>
          <w:rFonts w:asciiTheme="minorHAnsi" w:hAnsiTheme="minorHAnsi" w:cstheme="minorHAnsi"/>
          <w:color w:val="000000" w:themeColor="text1"/>
          <w:sz w:val="20"/>
          <w:szCs w:val="20"/>
        </w:rPr>
        <w:t> </w:t>
      </w:r>
      <w:r w:rsidR="00FE6C32">
        <w:rPr>
          <w:rFonts w:asciiTheme="minorHAnsi" w:hAnsiTheme="minorHAnsi" w:cstheme="minorHAnsi"/>
          <w:color w:val="000000" w:themeColor="text1"/>
          <w:sz w:val="20"/>
          <w:szCs w:val="20"/>
        </w:rPr>
        <w:t>(</w:t>
      </w:r>
      <w:r w:rsidRPr="007F37C8">
        <w:rPr>
          <w:rFonts w:asciiTheme="minorHAnsi" w:hAnsiTheme="minorHAnsi" w:cstheme="minorHAnsi"/>
          <w:color w:val="000000" w:themeColor="text1"/>
          <w:sz w:val="20"/>
          <w:szCs w:val="20"/>
        </w:rPr>
        <w:t>šuta i sl.) </w:t>
      </w:r>
      <w:r w:rsidRPr="007F37C8">
        <w:rPr>
          <w:rStyle w:val="Naglaeno"/>
          <w:rFonts w:asciiTheme="minorHAnsi" w:hAnsiTheme="minorHAnsi" w:cstheme="minorHAnsi"/>
          <w:color w:val="000000" w:themeColor="text1"/>
          <w:sz w:val="20"/>
          <w:szCs w:val="20"/>
        </w:rPr>
        <w:t>NIJE </w:t>
      </w:r>
      <w:r w:rsidRPr="007F37C8">
        <w:rPr>
          <w:rFonts w:asciiTheme="minorHAnsi" w:hAnsiTheme="minorHAnsi" w:cstheme="minorHAnsi"/>
          <w:color w:val="000000" w:themeColor="text1"/>
          <w:sz w:val="20"/>
          <w:szCs w:val="20"/>
        </w:rPr>
        <w:t xml:space="preserve">glomazni komunalni otpad, te njega </w:t>
      </w:r>
      <w:r w:rsidR="00FE6C32" w:rsidRPr="00FE6C32">
        <w:rPr>
          <w:rFonts w:asciiTheme="minorHAnsi" w:hAnsiTheme="minorHAnsi" w:cstheme="minorHAnsi"/>
          <w:b/>
          <w:bCs/>
          <w:color w:val="000000" w:themeColor="text1"/>
          <w:sz w:val="20"/>
          <w:szCs w:val="20"/>
        </w:rPr>
        <w:t>NE</w:t>
      </w:r>
      <w:r w:rsidRPr="00FE6C32">
        <w:rPr>
          <w:rFonts w:asciiTheme="minorHAnsi" w:hAnsiTheme="minorHAnsi" w:cstheme="minorHAnsi"/>
          <w:b/>
          <w:bCs/>
          <w:color w:val="000000" w:themeColor="text1"/>
          <w:sz w:val="20"/>
          <w:szCs w:val="20"/>
        </w:rPr>
        <w:t xml:space="preserve"> </w:t>
      </w:r>
      <w:r w:rsidRPr="007F37C8">
        <w:rPr>
          <w:rFonts w:asciiTheme="minorHAnsi" w:hAnsiTheme="minorHAnsi" w:cstheme="minorHAnsi"/>
          <w:color w:val="000000" w:themeColor="text1"/>
          <w:sz w:val="20"/>
          <w:szCs w:val="20"/>
        </w:rPr>
        <w:t>zbrinjavamo putem kontejnera za glomazni otpad. </w:t>
      </w:r>
    </w:p>
    <w:p w14:paraId="4FF6017D" w14:textId="77777777" w:rsidR="005316C4" w:rsidRPr="007F37C8" w:rsidRDefault="005316C4" w:rsidP="006E564B">
      <w:pPr>
        <w:shd w:val="clear" w:color="auto" w:fill="D9D9D9" w:themeFill="background1" w:themeFillShade="D9"/>
        <w:spacing w:line="240" w:lineRule="atLeast"/>
        <w:jc w:val="both"/>
        <w:rPr>
          <w:rFonts w:cstheme="minorHAnsi"/>
          <w:b/>
          <w:color w:val="000000" w:themeColor="text1"/>
          <w:sz w:val="20"/>
          <w:szCs w:val="20"/>
        </w:rPr>
      </w:pPr>
      <w:r w:rsidRPr="006E564B">
        <w:rPr>
          <w:rFonts w:cstheme="minorHAnsi"/>
          <w:b/>
          <w:color w:val="000000" w:themeColor="text1"/>
          <w:sz w:val="20"/>
          <w:szCs w:val="20"/>
          <w:highlight w:val="lightGray"/>
        </w:rPr>
        <w:t>Kontakt podaci i način podnošenja zahtjeva za preuzimanje dodatne količine miješanog komunalnog otpada te krupnog (glomaznog) otpada na zahtjev korisnika usluge:</w:t>
      </w:r>
    </w:p>
    <w:p w14:paraId="09E51774" w14:textId="61A42244" w:rsidR="00FE6C32" w:rsidRDefault="005316C4" w:rsidP="005316C4">
      <w:pPr>
        <w:spacing w:line="240" w:lineRule="atLeast"/>
        <w:rPr>
          <w:rFonts w:cstheme="minorHAnsi"/>
          <w:color w:val="000000" w:themeColor="text1"/>
          <w:sz w:val="20"/>
          <w:szCs w:val="20"/>
        </w:rPr>
      </w:pPr>
      <w:r w:rsidRPr="007F37C8">
        <w:rPr>
          <w:rFonts w:cstheme="minorHAnsi"/>
          <w:color w:val="000000" w:themeColor="text1"/>
          <w:sz w:val="20"/>
          <w:szCs w:val="20"/>
        </w:rPr>
        <w:t>Pisanim zahtjevom dostavljenim na adresu: EKO-FLOR PLUS d.o.o., Mokrice 180/C, 49243 Oroslavje.</w:t>
      </w:r>
    </w:p>
    <w:p w14:paraId="59FA8B65" w14:textId="2EDDB13C" w:rsidR="008D2F97" w:rsidRPr="007F37C8" w:rsidRDefault="005316C4" w:rsidP="005316C4">
      <w:pPr>
        <w:spacing w:line="240" w:lineRule="atLeast"/>
        <w:rPr>
          <w:rFonts w:cstheme="minorHAnsi"/>
          <w:color w:val="000000" w:themeColor="text1"/>
          <w:sz w:val="20"/>
          <w:szCs w:val="20"/>
        </w:rPr>
      </w:pPr>
      <w:r w:rsidRPr="007F37C8">
        <w:rPr>
          <w:rFonts w:cstheme="minorHAnsi"/>
          <w:color w:val="000000" w:themeColor="text1"/>
          <w:sz w:val="20"/>
          <w:szCs w:val="20"/>
        </w:rPr>
        <w:t xml:space="preserve">Elektroničkim putem na e-mail adresu: </w:t>
      </w:r>
      <w:hyperlink r:id="rId24" w:history="1">
        <w:r w:rsidRPr="007F37C8">
          <w:rPr>
            <w:rStyle w:val="Hiperveza"/>
            <w:rFonts w:cstheme="minorHAnsi"/>
            <w:sz w:val="20"/>
            <w:szCs w:val="20"/>
          </w:rPr>
          <w:t>info@eko-flor.hr</w:t>
        </w:r>
      </w:hyperlink>
      <w:r w:rsidRPr="007F37C8">
        <w:rPr>
          <w:rFonts w:cstheme="minorHAnsi"/>
          <w:color w:val="000000" w:themeColor="text1"/>
          <w:sz w:val="20"/>
          <w:szCs w:val="20"/>
        </w:rPr>
        <w:t xml:space="preserve">. </w:t>
      </w:r>
    </w:p>
    <w:p w14:paraId="15413451" w14:textId="77777777" w:rsidR="005316C4" w:rsidRPr="007F37C8" w:rsidRDefault="005316C4" w:rsidP="006E564B">
      <w:pPr>
        <w:shd w:val="clear" w:color="auto" w:fill="D9D9D9" w:themeFill="background1" w:themeFillShade="D9"/>
        <w:spacing w:line="240" w:lineRule="atLeast"/>
        <w:rPr>
          <w:rFonts w:cstheme="minorHAnsi"/>
          <w:b/>
          <w:color w:val="000000" w:themeColor="text1"/>
          <w:sz w:val="20"/>
          <w:szCs w:val="20"/>
        </w:rPr>
      </w:pPr>
      <w:r w:rsidRPr="006E564B">
        <w:rPr>
          <w:rFonts w:cstheme="minorHAnsi"/>
          <w:b/>
          <w:color w:val="000000" w:themeColor="text1"/>
          <w:sz w:val="20"/>
          <w:szCs w:val="20"/>
          <w:highlight w:val="lightGray"/>
        </w:rPr>
        <w:t>Uputa o preuzimanju miješanog komunalnog otpada te krupnog (glomaznog) otpada na zahtjev korisnika usluge:</w:t>
      </w:r>
      <w:r w:rsidRPr="007F37C8">
        <w:rPr>
          <w:rFonts w:cstheme="minorHAnsi"/>
          <w:b/>
          <w:color w:val="000000" w:themeColor="text1"/>
          <w:sz w:val="20"/>
          <w:szCs w:val="20"/>
        </w:rPr>
        <w:t xml:space="preserve"> </w:t>
      </w:r>
    </w:p>
    <w:p w14:paraId="1E282719" w14:textId="70C37938" w:rsidR="00FE6C32" w:rsidRPr="006E564B" w:rsidRDefault="005316C4" w:rsidP="005316C4">
      <w:pPr>
        <w:spacing w:line="240" w:lineRule="atLeast"/>
        <w:jc w:val="both"/>
        <w:rPr>
          <w:rFonts w:cstheme="minorHAnsi"/>
          <w:color w:val="000000" w:themeColor="text1"/>
          <w:sz w:val="20"/>
          <w:szCs w:val="20"/>
        </w:rPr>
      </w:pPr>
      <w:r w:rsidRPr="007F37C8">
        <w:rPr>
          <w:rFonts w:cstheme="minorHAnsi"/>
          <w:color w:val="000000" w:themeColor="text1"/>
          <w:sz w:val="20"/>
          <w:szCs w:val="20"/>
        </w:rPr>
        <w:t>Po zaprimljenom zahtjevu, korisniku usluge izdati će se zasebna ponuda za preuzimanje miješanog komunalnog otpada ili krupnog (glomaznog) otpada, te će se po izvršenoj uplati pristupiti preuzimanju i zbrinjavanju istoga.</w:t>
      </w:r>
    </w:p>
    <w:p w14:paraId="4349D92F" w14:textId="77777777" w:rsidR="005316C4" w:rsidRPr="007F37C8" w:rsidRDefault="005316C4" w:rsidP="006E564B">
      <w:pPr>
        <w:shd w:val="clear" w:color="auto" w:fill="D9D9D9" w:themeFill="background1" w:themeFillShade="D9"/>
        <w:spacing w:line="240" w:lineRule="atLeast"/>
        <w:jc w:val="both"/>
        <w:rPr>
          <w:rFonts w:cstheme="minorHAnsi"/>
          <w:b/>
          <w:color w:val="000000" w:themeColor="text1"/>
          <w:sz w:val="20"/>
          <w:szCs w:val="20"/>
        </w:rPr>
      </w:pPr>
      <w:r w:rsidRPr="006E564B">
        <w:rPr>
          <w:rFonts w:cstheme="minorHAnsi"/>
          <w:b/>
          <w:color w:val="000000" w:themeColor="text1"/>
          <w:sz w:val="20"/>
          <w:szCs w:val="20"/>
          <w:highlight w:val="lightGray"/>
        </w:rPr>
        <w:t>Kontakt podaci i način podnošenja zahtjeva za prijavu novog korisnika, odjavu i promjenu korisnika javne usluge:</w:t>
      </w:r>
    </w:p>
    <w:p w14:paraId="23D71817" w14:textId="021909C2" w:rsidR="0043396A" w:rsidRDefault="005316C4" w:rsidP="005316C4">
      <w:pPr>
        <w:spacing w:line="240" w:lineRule="atLeast"/>
        <w:rPr>
          <w:rFonts w:cstheme="minorHAnsi"/>
          <w:color w:val="000000" w:themeColor="text1"/>
          <w:sz w:val="20"/>
          <w:szCs w:val="20"/>
        </w:rPr>
      </w:pPr>
      <w:r w:rsidRPr="007F37C8">
        <w:rPr>
          <w:rFonts w:cstheme="minorHAnsi"/>
          <w:color w:val="000000" w:themeColor="text1"/>
          <w:sz w:val="20"/>
          <w:szCs w:val="20"/>
        </w:rPr>
        <w:t>Pisanim zahtjevom dostavljenim na adresu: EKO-FLOR PLUS d.o.o., Mokrice 180/C, 49243 Oroslavje.</w:t>
      </w:r>
    </w:p>
    <w:p w14:paraId="267AC2C2" w14:textId="58CF4D58" w:rsidR="005316C4" w:rsidRPr="007F37C8" w:rsidRDefault="005316C4" w:rsidP="005316C4">
      <w:pPr>
        <w:spacing w:line="240" w:lineRule="atLeast"/>
        <w:rPr>
          <w:rFonts w:cstheme="minorHAnsi"/>
          <w:color w:val="000000" w:themeColor="text1"/>
          <w:sz w:val="20"/>
          <w:szCs w:val="20"/>
        </w:rPr>
      </w:pPr>
      <w:r w:rsidRPr="007F37C8">
        <w:rPr>
          <w:rFonts w:cstheme="minorHAnsi"/>
          <w:color w:val="000000" w:themeColor="text1"/>
          <w:sz w:val="20"/>
          <w:szCs w:val="20"/>
        </w:rPr>
        <w:t xml:space="preserve">Elektroničkim putem na e-mail adresu: </w:t>
      </w:r>
      <w:hyperlink r:id="rId25" w:history="1">
        <w:r w:rsidRPr="007F37C8">
          <w:rPr>
            <w:rFonts w:cstheme="minorHAnsi"/>
            <w:color w:val="0000FF"/>
            <w:sz w:val="20"/>
            <w:szCs w:val="20"/>
            <w:u w:val="single"/>
          </w:rPr>
          <w:t>info@eko-flor.hr</w:t>
        </w:r>
      </w:hyperlink>
      <w:r w:rsidRPr="007F37C8">
        <w:rPr>
          <w:rFonts w:cstheme="minorHAnsi"/>
          <w:color w:val="000000" w:themeColor="text1"/>
          <w:sz w:val="20"/>
          <w:szCs w:val="20"/>
        </w:rPr>
        <w:t xml:space="preserve">. </w:t>
      </w:r>
    </w:p>
    <w:p w14:paraId="17EE8979" w14:textId="4B92C653" w:rsidR="00345E75" w:rsidRDefault="005316C4" w:rsidP="00A95422">
      <w:pPr>
        <w:spacing w:line="240" w:lineRule="atLeast"/>
        <w:rPr>
          <w:rFonts w:cstheme="minorHAnsi"/>
          <w:sz w:val="20"/>
          <w:szCs w:val="20"/>
        </w:rPr>
      </w:pPr>
      <w:r w:rsidRPr="007F37C8">
        <w:rPr>
          <w:rFonts w:cstheme="minorHAnsi"/>
          <w:sz w:val="20"/>
          <w:szCs w:val="20"/>
        </w:rPr>
        <w:t>Telefaksom na broj: 049/249-240.</w:t>
      </w:r>
    </w:p>
    <w:p w14:paraId="6C28DFBC" w14:textId="77777777" w:rsidR="006E564B" w:rsidRPr="0043396A" w:rsidRDefault="006E564B" w:rsidP="00A95422">
      <w:pPr>
        <w:spacing w:line="240" w:lineRule="atLeast"/>
        <w:rPr>
          <w:rFonts w:cstheme="minorHAnsi"/>
          <w:sz w:val="20"/>
          <w:szCs w:val="20"/>
        </w:rPr>
      </w:pPr>
    </w:p>
    <w:p w14:paraId="59BCB159" w14:textId="77777777" w:rsidR="00FE6C32" w:rsidRPr="00FE6C32" w:rsidRDefault="00FE6C32" w:rsidP="009E3188">
      <w:pPr>
        <w:spacing w:after="0" w:line="240" w:lineRule="auto"/>
        <w:jc w:val="center"/>
        <w:rPr>
          <w:rFonts w:eastAsiaTheme="minorHAnsi" w:cstheme="minorHAnsi"/>
          <w:i/>
          <w:sz w:val="10"/>
          <w:szCs w:val="10"/>
          <w:u w:val="double"/>
        </w:rPr>
      </w:pPr>
      <w:bookmarkStart w:id="1" w:name="_Hlk112926284"/>
    </w:p>
    <w:p w14:paraId="01F735AE" w14:textId="670F870B" w:rsidR="009E3188" w:rsidRPr="00655B5A" w:rsidRDefault="009E3188" w:rsidP="009E3188">
      <w:pPr>
        <w:spacing w:after="0" w:line="240" w:lineRule="auto"/>
        <w:jc w:val="center"/>
        <w:rPr>
          <w:rFonts w:eastAsiaTheme="minorHAnsi" w:cstheme="minorHAnsi"/>
          <w:i/>
          <w:u w:val="double"/>
        </w:rPr>
      </w:pPr>
      <w:r w:rsidRPr="00655B5A">
        <w:rPr>
          <w:rFonts w:eastAsiaTheme="minorHAnsi" w:cstheme="minorHAnsi"/>
          <w:i/>
          <w:u w:val="double"/>
        </w:rPr>
        <w:t>PODNOŠENJE REKLAMACIJA</w:t>
      </w:r>
    </w:p>
    <w:p w14:paraId="03D2F795" w14:textId="77777777" w:rsidR="009E3188" w:rsidRPr="007F37C8" w:rsidRDefault="009E3188" w:rsidP="009E3188">
      <w:pPr>
        <w:spacing w:after="0" w:line="240" w:lineRule="auto"/>
        <w:jc w:val="center"/>
        <w:rPr>
          <w:rFonts w:eastAsiaTheme="minorHAnsi" w:cstheme="minorHAnsi"/>
          <w:i/>
          <w:sz w:val="20"/>
          <w:szCs w:val="20"/>
          <w:u w:val="double"/>
        </w:rPr>
      </w:pPr>
    </w:p>
    <w:p w14:paraId="4F70B86B" w14:textId="77777777" w:rsidR="009E3188" w:rsidRPr="007F37C8" w:rsidRDefault="009E3188" w:rsidP="009E3188">
      <w:pPr>
        <w:spacing w:after="0" w:line="240" w:lineRule="auto"/>
        <w:rPr>
          <w:rFonts w:eastAsiaTheme="minorHAnsi" w:cstheme="minorHAnsi"/>
          <w:sz w:val="20"/>
          <w:szCs w:val="20"/>
        </w:rPr>
      </w:pPr>
      <w:r w:rsidRPr="007F37C8">
        <w:rPr>
          <w:rFonts w:eastAsiaTheme="minorHAnsi" w:cstheme="minorHAnsi"/>
          <w:sz w:val="20"/>
          <w:szCs w:val="20"/>
        </w:rPr>
        <w:t>Potrošači mogu podnijeti pisani prigovor na izvršenu uslugu putem:</w:t>
      </w:r>
    </w:p>
    <w:p w14:paraId="3F1846FC" w14:textId="77777777" w:rsidR="006E564B" w:rsidRPr="00FE6C32" w:rsidRDefault="006E564B" w:rsidP="009E3188">
      <w:pPr>
        <w:spacing w:after="0" w:line="240" w:lineRule="auto"/>
        <w:rPr>
          <w:rFonts w:eastAsiaTheme="minorHAnsi" w:cstheme="minorHAnsi"/>
          <w:sz w:val="10"/>
          <w:szCs w:val="10"/>
        </w:rPr>
      </w:pPr>
    </w:p>
    <w:p w14:paraId="1BB8A2BB" w14:textId="77777777" w:rsidR="009E3188" w:rsidRPr="007F37C8" w:rsidRDefault="009E3188" w:rsidP="009E3188">
      <w:pPr>
        <w:numPr>
          <w:ilvl w:val="0"/>
          <w:numId w:val="23"/>
        </w:numPr>
        <w:spacing w:after="0" w:line="240" w:lineRule="auto"/>
        <w:rPr>
          <w:rFonts w:eastAsiaTheme="minorHAnsi" w:cstheme="minorHAnsi"/>
          <w:sz w:val="20"/>
          <w:szCs w:val="20"/>
        </w:rPr>
      </w:pPr>
      <w:r w:rsidRPr="007F37C8">
        <w:rPr>
          <w:rFonts w:eastAsiaTheme="minorHAnsi" w:cstheme="minorHAnsi"/>
          <w:sz w:val="20"/>
          <w:szCs w:val="20"/>
        </w:rPr>
        <w:t>pošte preporučeno na adresu: Mokrice 180/C, 49243 Oroslavje;</w:t>
      </w:r>
    </w:p>
    <w:p w14:paraId="1547A04D" w14:textId="77777777" w:rsidR="009E3188" w:rsidRPr="007F37C8" w:rsidRDefault="009E3188" w:rsidP="009E3188">
      <w:pPr>
        <w:numPr>
          <w:ilvl w:val="0"/>
          <w:numId w:val="23"/>
        </w:numPr>
        <w:spacing w:after="0" w:line="240" w:lineRule="auto"/>
        <w:rPr>
          <w:rFonts w:eastAsiaTheme="minorHAnsi" w:cstheme="minorHAnsi"/>
          <w:sz w:val="20"/>
          <w:szCs w:val="20"/>
        </w:rPr>
      </w:pPr>
      <w:r w:rsidRPr="007F37C8">
        <w:rPr>
          <w:rFonts w:eastAsiaTheme="minorHAnsi" w:cstheme="minorHAnsi"/>
          <w:sz w:val="20"/>
          <w:szCs w:val="20"/>
        </w:rPr>
        <w:t>osobno u sjedištu davatelja javne usluge putem sandučića</w:t>
      </w:r>
    </w:p>
    <w:p w14:paraId="77DD5E92" w14:textId="77777777" w:rsidR="009E3188" w:rsidRPr="007F37C8" w:rsidRDefault="009E3188" w:rsidP="009E3188">
      <w:pPr>
        <w:pStyle w:val="Odlomakpopisa"/>
        <w:numPr>
          <w:ilvl w:val="0"/>
          <w:numId w:val="23"/>
        </w:numPr>
        <w:spacing w:after="0" w:line="240" w:lineRule="auto"/>
        <w:rPr>
          <w:rFonts w:eastAsiaTheme="minorHAnsi" w:cstheme="minorHAnsi"/>
          <w:sz w:val="20"/>
          <w:szCs w:val="20"/>
        </w:rPr>
      </w:pPr>
      <w:r w:rsidRPr="007F37C8">
        <w:rPr>
          <w:rFonts w:eastAsiaTheme="minorHAnsi" w:cstheme="minorHAnsi"/>
          <w:sz w:val="20"/>
          <w:szCs w:val="20"/>
        </w:rPr>
        <w:t>telefaksa na broj: 049/249-240;</w:t>
      </w:r>
    </w:p>
    <w:p w14:paraId="0281F483" w14:textId="77777777" w:rsidR="009E3188" w:rsidRPr="007F37C8" w:rsidRDefault="009E3188" w:rsidP="009E3188">
      <w:pPr>
        <w:numPr>
          <w:ilvl w:val="0"/>
          <w:numId w:val="23"/>
        </w:numPr>
        <w:spacing w:after="0" w:line="240" w:lineRule="auto"/>
        <w:rPr>
          <w:rStyle w:val="Hiperveza"/>
          <w:rFonts w:eastAsiaTheme="minorHAnsi" w:cstheme="minorHAnsi"/>
          <w:color w:val="auto"/>
          <w:sz w:val="20"/>
          <w:szCs w:val="20"/>
          <w:u w:val="none"/>
        </w:rPr>
      </w:pPr>
      <w:r w:rsidRPr="007F37C8">
        <w:rPr>
          <w:rFonts w:eastAsiaTheme="minorHAnsi" w:cstheme="minorHAnsi"/>
          <w:sz w:val="20"/>
          <w:szCs w:val="20"/>
        </w:rPr>
        <w:t xml:space="preserve">e-maila: </w:t>
      </w:r>
      <w:hyperlink r:id="rId26" w:history="1">
        <w:r w:rsidRPr="007F37C8">
          <w:rPr>
            <w:rStyle w:val="Hiperveza"/>
            <w:rFonts w:eastAsiaTheme="minorHAnsi" w:cstheme="minorHAnsi"/>
            <w:sz w:val="20"/>
            <w:szCs w:val="20"/>
          </w:rPr>
          <w:t>info@eko-flor.hr</w:t>
        </w:r>
      </w:hyperlink>
    </w:p>
    <w:p w14:paraId="4E8E079A" w14:textId="77777777" w:rsidR="009E3188" w:rsidRPr="007F37C8" w:rsidRDefault="009E3188" w:rsidP="009E3188">
      <w:pPr>
        <w:spacing w:after="0" w:line="240" w:lineRule="auto"/>
        <w:jc w:val="both"/>
        <w:rPr>
          <w:rFonts w:eastAsiaTheme="minorHAnsi" w:cstheme="minorHAnsi"/>
          <w:b/>
          <w:bCs/>
          <w:sz w:val="20"/>
          <w:szCs w:val="20"/>
        </w:rPr>
      </w:pPr>
    </w:p>
    <w:p w14:paraId="39C679C3" w14:textId="53043630" w:rsidR="009E3188" w:rsidRPr="007F37C8" w:rsidRDefault="009E3188" w:rsidP="009E3188">
      <w:pPr>
        <w:spacing w:after="0" w:line="240" w:lineRule="auto"/>
        <w:jc w:val="both"/>
        <w:rPr>
          <w:rFonts w:eastAsiaTheme="minorHAnsi" w:cstheme="minorHAnsi"/>
          <w:sz w:val="20"/>
          <w:szCs w:val="20"/>
        </w:rPr>
      </w:pPr>
      <w:r w:rsidRPr="007F37C8">
        <w:rPr>
          <w:rFonts w:eastAsiaTheme="minorHAnsi" w:cstheme="minorHAnsi"/>
          <w:sz w:val="20"/>
          <w:szCs w:val="20"/>
        </w:rPr>
        <w:t xml:space="preserve">Pružanje javne usluge sakupljanja komunalnog otpada regulirano je Odlukom o načinu pružanja javne usluge sakupljanja  otpada (dalje u tekstu: Odluka) te Općim uvjetima </w:t>
      </w:r>
      <w:r w:rsidRPr="007F37C8">
        <w:rPr>
          <w:rFonts w:cstheme="minorHAnsi"/>
          <w:sz w:val="20"/>
          <w:szCs w:val="20"/>
        </w:rPr>
        <w:t xml:space="preserve">poslovanja i korištenja javne usluge sakupljanja komunalnog otpada </w:t>
      </w:r>
      <w:r w:rsidRPr="007F37C8">
        <w:rPr>
          <w:rFonts w:eastAsiaTheme="minorHAnsi" w:cstheme="minorHAnsi"/>
          <w:sz w:val="20"/>
          <w:szCs w:val="20"/>
        </w:rPr>
        <w:t xml:space="preserve">(dalje u tekstu: Opći uvjeti) javno objavljenim na službenoj stranici davatelja usluge </w:t>
      </w:r>
      <w:hyperlink r:id="rId27" w:history="1">
        <w:r w:rsidRPr="007F37C8">
          <w:rPr>
            <w:rStyle w:val="Hiperveza"/>
            <w:rFonts w:eastAsiaTheme="minorHAnsi" w:cstheme="minorHAnsi"/>
            <w:sz w:val="20"/>
            <w:szCs w:val="20"/>
          </w:rPr>
          <w:t>www.eko-flor.hr</w:t>
        </w:r>
      </w:hyperlink>
      <w:r w:rsidRPr="007F37C8">
        <w:rPr>
          <w:rFonts w:eastAsiaTheme="minorHAnsi" w:cstheme="minorHAnsi"/>
          <w:sz w:val="20"/>
          <w:szCs w:val="20"/>
        </w:rPr>
        <w:t>.</w:t>
      </w:r>
    </w:p>
    <w:p w14:paraId="0E39FE04" w14:textId="77777777" w:rsidR="009E3188" w:rsidRPr="007F37C8" w:rsidRDefault="009E3188" w:rsidP="009E3188">
      <w:pPr>
        <w:spacing w:after="0" w:line="240" w:lineRule="auto"/>
        <w:ind w:left="426"/>
        <w:jc w:val="both"/>
        <w:rPr>
          <w:rFonts w:eastAsiaTheme="minorHAnsi" w:cstheme="minorHAnsi"/>
          <w:sz w:val="20"/>
          <w:szCs w:val="20"/>
        </w:rPr>
      </w:pPr>
    </w:p>
    <w:p w14:paraId="61D2A090" w14:textId="0B5181DE" w:rsidR="009E3188" w:rsidRPr="007F37C8" w:rsidRDefault="009E3188" w:rsidP="009E3188">
      <w:pPr>
        <w:spacing w:after="0" w:line="240" w:lineRule="auto"/>
        <w:jc w:val="both"/>
        <w:rPr>
          <w:rFonts w:cstheme="minorHAnsi"/>
          <w:sz w:val="20"/>
          <w:szCs w:val="20"/>
        </w:rPr>
      </w:pPr>
      <w:r w:rsidRPr="007F37C8">
        <w:rPr>
          <w:rFonts w:eastAsiaTheme="minorHAnsi" w:cstheme="minorHAnsi"/>
          <w:sz w:val="20"/>
          <w:szCs w:val="20"/>
        </w:rPr>
        <w:t xml:space="preserve">Korisnik usluge dužan je, sukladno Odluci i Općim uvjetima, </w:t>
      </w:r>
      <w:r w:rsidRPr="007F37C8">
        <w:rPr>
          <w:rFonts w:cstheme="minorHAnsi"/>
          <w:sz w:val="20"/>
          <w:szCs w:val="20"/>
        </w:rPr>
        <w:t>u slučaju promjene podataka vezanih uz ugovorni odnos (odnosno o svakoj promjeni koja utječe na odnos davatelja javne usluge i korisnika usluge; nastanak, promjenu ili prestanak korištenja javne usluge sakupljanja komunalnog otpada) istu prijaviti davatelju javne usluge bez odgađanja, a najkasnije u roku od 15 dana od dana kad je nastupila promjena pisanim putem (osobno putem sandučića u sjedištu davatelja javne usluge, poštom preporučeno, e-poštom ili putem telefaksa).</w:t>
      </w:r>
    </w:p>
    <w:p w14:paraId="7613763A" w14:textId="77777777" w:rsidR="00DD7382" w:rsidRPr="007F37C8" w:rsidRDefault="00DD7382" w:rsidP="009E3188">
      <w:pPr>
        <w:spacing w:after="0" w:line="240" w:lineRule="auto"/>
        <w:jc w:val="both"/>
        <w:rPr>
          <w:rFonts w:cstheme="minorHAnsi"/>
          <w:sz w:val="20"/>
          <w:szCs w:val="20"/>
        </w:rPr>
      </w:pPr>
    </w:p>
    <w:p w14:paraId="151EC360" w14:textId="77777777" w:rsidR="00DD7382" w:rsidRPr="007F37C8" w:rsidRDefault="009E3188" w:rsidP="009E3188">
      <w:pPr>
        <w:spacing w:after="0" w:line="240" w:lineRule="auto"/>
        <w:jc w:val="both"/>
        <w:rPr>
          <w:rFonts w:cstheme="minorHAnsi"/>
          <w:sz w:val="20"/>
          <w:szCs w:val="20"/>
        </w:rPr>
      </w:pPr>
      <w:r w:rsidRPr="007F37C8">
        <w:rPr>
          <w:rFonts w:cstheme="minorHAnsi"/>
          <w:b/>
          <w:bCs/>
          <w:color w:val="000000"/>
          <w:sz w:val="20"/>
          <w:szCs w:val="20"/>
        </w:rPr>
        <w:t xml:space="preserve">Svaku dokumentiranu promjenu u statusu korisnika javne usluge koju korisnik prijavljuje, davatelj javne </w:t>
      </w:r>
      <w:r w:rsidRPr="007F37C8">
        <w:rPr>
          <w:rFonts w:cstheme="minorHAnsi"/>
          <w:b/>
          <w:bCs/>
          <w:sz w:val="20"/>
          <w:szCs w:val="20"/>
        </w:rPr>
        <w:t>usluge prihvaća od datuma prijave i dostave popratne dokumentacije, a primjenjuje od prvog dana sljedećeg mjesečnog obračunskog razdoblja te je isključena mogućnost retroaktivnog učinka prijavljene promjene.</w:t>
      </w:r>
      <w:r w:rsidRPr="007F37C8">
        <w:rPr>
          <w:rFonts w:cstheme="minorHAnsi"/>
          <w:sz w:val="20"/>
          <w:szCs w:val="20"/>
        </w:rPr>
        <w:t xml:space="preserve"> </w:t>
      </w:r>
    </w:p>
    <w:p w14:paraId="43E5A9C0" w14:textId="77777777" w:rsidR="00DD7382" w:rsidRPr="007F37C8" w:rsidRDefault="00DD7382" w:rsidP="009E3188">
      <w:pPr>
        <w:spacing w:after="0" w:line="240" w:lineRule="auto"/>
        <w:jc w:val="both"/>
        <w:rPr>
          <w:rFonts w:cstheme="minorHAnsi"/>
          <w:sz w:val="20"/>
          <w:szCs w:val="20"/>
        </w:rPr>
      </w:pPr>
    </w:p>
    <w:p w14:paraId="4DB29CEF" w14:textId="31C39950" w:rsidR="009E3188" w:rsidRPr="007F37C8" w:rsidRDefault="009E3188" w:rsidP="009E3188">
      <w:pPr>
        <w:spacing w:after="0" w:line="240" w:lineRule="auto"/>
        <w:jc w:val="both"/>
        <w:rPr>
          <w:rFonts w:cstheme="minorHAnsi"/>
          <w:sz w:val="20"/>
          <w:szCs w:val="20"/>
        </w:rPr>
      </w:pPr>
      <w:r w:rsidRPr="007F37C8">
        <w:rPr>
          <w:rFonts w:cstheme="minorHAnsi"/>
          <w:sz w:val="20"/>
          <w:szCs w:val="20"/>
        </w:rPr>
        <w:t>Prilikom prestanka korištenja javne usluge zbog promjene u zaduženju korisnik javne usluge dužan je platiti sve račune koji se odnose na razdoblje do odjave javne usluge. Ukoliko se promjena u statusu korisnika pravovremeno ne prijavi pisanim putem, obveza plaćanja javne usluge sakupljanja komunalnog otpada tereti korisnika javne usluge sakupljanja komunalnog otpada upisanog u Evidenciji davatelja javne usluge.</w:t>
      </w:r>
    </w:p>
    <w:p w14:paraId="583B5B4F" w14:textId="77777777" w:rsidR="009E3188" w:rsidRPr="007F37C8" w:rsidRDefault="009E3188" w:rsidP="009E3188">
      <w:pPr>
        <w:spacing w:after="0" w:line="240" w:lineRule="auto"/>
        <w:jc w:val="both"/>
        <w:rPr>
          <w:rFonts w:eastAsiaTheme="minorHAnsi" w:cstheme="minorHAnsi"/>
          <w:sz w:val="20"/>
          <w:szCs w:val="20"/>
        </w:rPr>
      </w:pPr>
      <w:r w:rsidRPr="007F37C8">
        <w:rPr>
          <w:rFonts w:eastAsiaTheme="minorHAnsi" w:cstheme="minorHAnsi"/>
          <w:sz w:val="20"/>
          <w:szCs w:val="20"/>
        </w:rPr>
        <w:t xml:space="preserve">Obrasci zahtjeva dostupni su na </w:t>
      </w:r>
      <w:hyperlink r:id="rId28" w:history="1">
        <w:r w:rsidRPr="007F37C8">
          <w:rPr>
            <w:rStyle w:val="Hiperveza"/>
            <w:rFonts w:eastAsiaTheme="minorHAnsi" w:cstheme="minorHAnsi"/>
            <w:sz w:val="20"/>
            <w:szCs w:val="20"/>
          </w:rPr>
          <w:t>www.eko-flor.hr</w:t>
        </w:r>
      </w:hyperlink>
      <w:r w:rsidRPr="007F37C8">
        <w:rPr>
          <w:rFonts w:eastAsiaTheme="minorHAnsi" w:cstheme="minorHAnsi"/>
          <w:sz w:val="20"/>
          <w:szCs w:val="20"/>
        </w:rPr>
        <w:t>.</w:t>
      </w:r>
    </w:p>
    <w:p w14:paraId="782AC169" w14:textId="77777777" w:rsidR="009E3188" w:rsidRPr="007F37C8" w:rsidRDefault="009E3188" w:rsidP="009E3188">
      <w:pPr>
        <w:spacing w:after="0" w:line="240" w:lineRule="auto"/>
        <w:jc w:val="both"/>
        <w:rPr>
          <w:rFonts w:eastAsiaTheme="minorHAnsi" w:cstheme="minorHAnsi"/>
          <w:sz w:val="20"/>
          <w:szCs w:val="20"/>
        </w:rPr>
      </w:pPr>
    </w:p>
    <w:p w14:paraId="1B4ABF93" w14:textId="77777777" w:rsidR="009E3188" w:rsidRPr="007F37C8" w:rsidRDefault="009E3188" w:rsidP="009E3188">
      <w:pPr>
        <w:spacing w:after="0" w:line="240" w:lineRule="auto"/>
        <w:jc w:val="both"/>
        <w:rPr>
          <w:rFonts w:eastAsiaTheme="minorHAnsi" w:cstheme="minorHAnsi"/>
          <w:sz w:val="20"/>
          <w:szCs w:val="20"/>
          <w:u w:val="double"/>
        </w:rPr>
      </w:pPr>
      <w:r w:rsidRPr="007F37C8">
        <w:rPr>
          <w:rFonts w:eastAsiaTheme="minorHAnsi" w:cstheme="minorHAnsi"/>
          <w:sz w:val="20"/>
          <w:szCs w:val="20"/>
          <w:u w:val="double"/>
        </w:rPr>
        <w:t>Napomena:</w:t>
      </w:r>
    </w:p>
    <w:p w14:paraId="1DA42992" w14:textId="1F62F0FB" w:rsidR="009E3188" w:rsidRPr="007F37C8" w:rsidRDefault="009E3188" w:rsidP="009E3188">
      <w:pPr>
        <w:spacing w:after="0" w:line="240" w:lineRule="auto"/>
        <w:jc w:val="both"/>
        <w:rPr>
          <w:rFonts w:eastAsiaTheme="minorHAnsi" w:cstheme="minorHAnsi"/>
          <w:sz w:val="20"/>
          <w:szCs w:val="20"/>
        </w:rPr>
      </w:pPr>
      <w:r w:rsidRPr="007F37C8">
        <w:rPr>
          <w:rFonts w:eastAsiaTheme="minorHAnsi" w:cstheme="minorHAnsi"/>
          <w:sz w:val="20"/>
          <w:szCs w:val="20"/>
        </w:rPr>
        <w:t>obavještavamo vas da je društvo EKO-FLOR PLUS d.o.o. sklopilo ugovor o poslovnoj suradnji te ugovor o obradi osobnih podataka sa društvom PRIMA SOLVENT d.o.o., prema kojima će društvo PRIMA SOLVENT d.o.o. obavljati poslove naplate dospjelog potraživanja za društvo EKO-FLOR PLUS d.o.o.</w:t>
      </w:r>
      <w:r w:rsidR="00FE6C32">
        <w:rPr>
          <w:rFonts w:eastAsiaTheme="minorHAnsi" w:cstheme="minorHAnsi"/>
          <w:sz w:val="20"/>
          <w:szCs w:val="20"/>
        </w:rPr>
        <w:t>.</w:t>
      </w:r>
    </w:p>
    <w:p w14:paraId="2886A67B" w14:textId="77777777" w:rsidR="009E3188" w:rsidRPr="007F37C8" w:rsidRDefault="009E3188" w:rsidP="009E3188">
      <w:pPr>
        <w:spacing w:after="0" w:line="240" w:lineRule="auto"/>
        <w:rPr>
          <w:rFonts w:eastAsiaTheme="minorHAnsi" w:cstheme="minorHAnsi"/>
          <w:b/>
          <w:bCs/>
          <w:sz w:val="20"/>
          <w:szCs w:val="20"/>
        </w:rPr>
      </w:pPr>
    </w:p>
    <w:p w14:paraId="29F977F4" w14:textId="746D086F" w:rsidR="009E3188" w:rsidRPr="007F37C8" w:rsidRDefault="009E3188" w:rsidP="009E3188">
      <w:pPr>
        <w:spacing w:after="0" w:line="240" w:lineRule="auto"/>
        <w:rPr>
          <w:rFonts w:cstheme="minorHAnsi"/>
          <w:sz w:val="20"/>
          <w:szCs w:val="20"/>
        </w:rPr>
      </w:pPr>
      <w:r w:rsidRPr="007F37C8">
        <w:rPr>
          <w:rFonts w:cstheme="minorHAnsi"/>
          <w:sz w:val="20"/>
          <w:szCs w:val="20"/>
        </w:rPr>
        <w:t xml:space="preserve"> S poštovanjem, </w:t>
      </w:r>
      <w:r w:rsidRPr="007F37C8">
        <w:rPr>
          <w:rFonts w:cstheme="minorHAnsi"/>
          <w:sz w:val="20"/>
          <w:szCs w:val="20"/>
        </w:rPr>
        <w:tab/>
      </w:r>
    </w:p>
    <w:p w14:paraId="627B9FB5" w14:textId="77777777" w:rsidR="009E3188" w:rsidRPr="007F37C8" w:rsidRDefault="009E3188" w:rsidP="00E9122C">
      <w:pPr>
        <w:spacing w:after="0" w:line="240" w:lineRule="auto"/>
        <w:ind w:left="7080" w:firstLine="708"/>
        <w:rPr>
          <w:rFonts w:cstheme="minorHAnsi"/>
          <w:sz w:val="20"/>
          <w:szCs w:val="20"/>
        </w:rPr>
      </w:pPr>
      <w:r w:rsidRPr="007F37C8">
        <w:rPr>
          <w:rFonts w:cstheme="minorHAnsi"/>
          <w:sz w:val="20"/>
          <w:szCs w:val="20"/>
        </w:rPr>
        <w:t>EKO-FLOR PLUS d.o.o.</w:t>
      </w:r>
      <w:bookmarkEnd w:id="1"/>
    </w:p>
    <w:p w14:paraId="73A812AD" w14:textId="77777777" w:rsidR="00434214" w:rsidRPr="007F37C8" w:rsidRDefault="00434214" w:rsidP="009E3188">
      <w:pPr>
        <w:spacing w:line="240" w:lineRule="atLeast"/>
        <w:ind w:left="2832" w:firstLine="708"/>
        <w:rPr>
          <w:rFonts w:ascii="Times New Roman" w:hAnsi="Times New Roman" w:cs="Times New Roman"/>
          <w:b/>
          <w:sz w:val="20"/>
          <w:szCs w:val="20"/>
        </w:rPr>
      </w:pPr>
    </w:p>
    <w:sectPr w:rsidR="00434214" w:rsidRPr="007F37C8" w:rsidSect="00434214">
      <w:headerReference w:type="default" r:id="rId29"/>
      <w:type w:val="continuous"/>
      <w:pgSz w:w="11906" w:h="16838"/>
      <w:pgMar w:top="567"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ED512" w14:textId="77777777" w:rsidR="00ED7159" w:rsidRDefault="00ED7159" w:rsidP="001F595F">
      <w:pPr>
        <w:spacing w:after="0" w:line="240" w:lineRule="auto"/>
      </w:pPr>
      <w:r>
        <w:separator/>
      </w:r>
    </w:p>
  </w:endnote>
  <w:endnote w:type="continuationSeparator" w:id="0">
    <w:p w14:paraId="44DF783D" w14:textId="77777777" w:rsidR="00ED7159" w:rsidRDefault="00ED7159" w:rsidP="001F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C7848" w14:textId="77777777" w:rsidR="00ED7159" w:rsidRDefault="00ED7159" w:rsidP="001F595F">
      <w:pPr>
        <w:spacing w:after="0" w:line="240" w:lineRule="auto"/>
      </w:pPr>
      <w:r>
        <w:separator/>
      </w:r>
    </w:p>
  </w:footnote>
  <w:footnote w:type="continuationSeparator" w:id="0">
    <w:p w14:paraId="5E5E2999" w14:textId="77777777" w:rsidR="00ED7159" w:rsidRDefault="00ED7159" w:rsidP="001F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B842" w14:textId="77777777" w:rsidR="007050EC" w:rsidRDefault="007050EC" w:rsidP="002C4231">
    <w:pPr>
      <w:pStyle w:val="Zaglavlje"/>
      <w:tabs>
        <w:tab w:val="clear" w:pos="4536"/>
        <w:tab w:val="clear" w:pos="9072"/>
        <w:tab w:val="left" w:pos="7650"/>
      </w:tabs>
      <w:rPr>
        <w:b/>
        <w:sz w:val="28"/>
        <w:szCs w:val="28"/>
      </w:rPr>
    </w:pPr>
    <w:r>
      <w:rPr>
        <w:b/>
        <w:noProof/>
        <w:sz w:val="28"/>
        <w:szCs w:val="28"/>
      </w:rPr>
      <w:drawing>
        <wp:anchor distT="0" distB="0" distL="114300" distR="114300" simplePos="0" relativeHeight="251658240" behindDoc="0" locked="0" layoutInCell="1" allowOverlap="1" wp14:anchorId="0EF6CB74" wp14:editId="7CB91379">
          <wp:simplePos x="0" y="0"/>
          <wp:positionH relativeFrom="margin">
            <wp:posOffset>-200025</wp:posOffset>
          </wp:positionH>
          <wp:positionV relativeFrom="paragraph">
            <wp:posOffset>-305435</wp:posOffset>
          </wp:positionV>
          <wp:extent cx="1104900" cy="704850"/>
          <wp:effectExtent l="0" t="0" r="0" b="0"/>
          <wp:wrapNone/>
          <wp:docPr id="4" name="Slika 1" descr="cid:image001.png@01CE5183.599FB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CE5183.599FBED0"/>
                  <pic:cNvPicPr>
                    <a:picLocks noChangeAspect="1" noChangeArrowheads="1"/>
                  </pic:cNvPicPr>
                </pic:nvPicPr>
                <pic:blipFill>
                  <a:blip r:embed="rId1" r:link="rId2" cstate="print"/>
                  <a:srcRect/>
                  <a:stretch>
                    <a:fillRect/>
                  </a:stretch>
                </pic:blipFill>
                <pic:spPr bwMode="auto">
                  <a:xfrm>
                    <a:off x="0" y="0"/>
                    <a:ext cx="1104900" cy="704850"/>
                  </a:xfrm>
                  <a:prstGeom prst="rect">
                    <a:avLst/>
                  </a:prstGeom>
                  <a:noFill/>
                  <a:ln w="9525">
                    <a:noFill/>
                    <a:miter lim="800000"/>
                    <a:headEnd/>
                    <a:tailEnd/>
                  </a:ln>
                </pic:spPr>
              </pic:pic>
            </a:graphicData>
          </a:graphic>
        </wp:anchor>
      </w:drawing>
    </w:r>
  </w:p>
  <w:p w14:paraId="68AA8807" w14:textId="77777777" w:rsidR="007050EC" w:rsidRPr="00625E63" w:rsidRDefault="006F5E97" w:rsidP="00625E63">
    <w:pPr>
      <w:pStyle w:val="Zaglavlje"/>
      <w:tabs>
        <w:tab w:val="clear" w:pos="4536"/>
        <w:tab w:val="clear" w:pos="9072"/>
        <w:tab w:val="left" w:pos="3735"/>
      </w:tabs>
      <w:rPr>
        <w:b/>
        <w:sz w:val="28"/>
        <w:szCs w:val="28"/>
      </w:rPr>
    </w:pPr>
    <w:r>
      <w:rPr>
        <w:b/>
        <w:noProof/>
        <w:sz w:val="28"/>
        <w:szCs w:val="28"/>
      </w:rPr>
      <mc:AlternateContent>
        <mc:Choice Requires="wps">
          <w:drawing>
            <wp:anchor distT="0" distB="0" distL="114300" distR="114300" simplePos="0" relativeHeight="251660288" behindDoc="0" locked="1" layoutInCell="1" allowOverlap="1" wp14:anchorId="53227699" wp14:editId="6C2CAD70">
              <wp:simplePos x="0" y="0"/>
              <wp:positionH relativeFrom="page">
                <wp:align>center</wp:align>
              </wp:positionH>
              <wp:positionV relativeFrom="page">
                <wp:posOffset>7200900</wp:posOffset>
              </wp:positionV>
              <wp:extent cx="7200265" cy="9525"/>
              <wp:effectExtent l="0" t="0" r="19685"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9525"/>
                      </a:xfrm>
                      <a:prstGeom prst="straightConnector1">
                        <a:avLst/>
                      </a:prstGeom>
                      <a:noFill/>
                      <a:ln w="12700" cap="rnd">
                        <a:solidFill>
                          <a:schemeClr val="bg1">
                            <a:lumMod val="6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7D61C3" id="_x0000_t32" coordsize="21600,21600" o:spt="32" o:oned="t" path="m,l21600,21600e" filled="f">
              <v:path arrowok="t" fillok="f" o:connecttype="none"/>
              <o:lock v:ext="edit" shapetype="t"/>
            </v:shapetype>
            <v:shape id="AutoShape 2" o:spid="_x0000_s1026" type="#_x0000_t32" style="position:absolute;margin-left:0;margin-top:567pt;width:566.95pt;height:.75pt;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" strokecolor="#a5a5a5 [2092]" strokeweight="1pt">
              <v:stroke dashstyle="1 1" endcap="round"/>
              <w10:wrap anchorx="page" anchory="page"/>
              <w10:anchorlock/>
            </v:shape>
          </w:pict>
        </mc:Fallback>
      </mc:AlternateContent>
    </w:r>
    <w:r>
      <w:rPr>
        <w:b/>
        <w:noProof/>
        <w:sz w:val="28"/>
        <w:szCs w:val="28"/>
      </w:rPr>
      <mc:AlternateContent>
        <mc:Choice Requires="wps">
          <w:drawing>
            <wp:anchor distT="0" distB="0" distL="114300" distR="114300" simplePos="0" relativeHeight="251659264" behindDoc="0" locked="1" layoutInCell="1" allowOverlap="1" wp14:anchorId="09068412" wp14:editId="5A056D0C">
              <wp:simplePos x="0" y="0"/>
              <wp:positionH relativeFrom="page">
                <wp:align>center</wp:align>
              </wp:positionH>
              <wp:positionV relativeFrom="page">
                <wp:posOffset>3600450</wp:posOffset>
              </wp:positionV>
              <wp:extent cx="7200265" cy="9525"/>
              <wp:effectExtent l="0" t="0" r="19685" b="2857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9525"/>
                      </a:xfrm>
                      <a:prstGeom prst="straightConnector1">
                        <a:avLst/>
                      </a:prstGeom>
                      <a:noFill/>
                      <a:ln w="12700" cap="rnd">
                        <a:solidFill>
                          <a:schemeClr val="bg1">
                            <a:lumMod val="6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CC360" id="AutoShape 1" o:spid="_x0000_s1026" type="#_x0000_t32" style="position:absolute;margin-left:0;margin-top:283.5pt;width:566.95pt;height:.75pt;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" strokecolor="#a5a5a5 [2092]" strokeweight="1pt">
              <v:stroke dashstyle="1 1" endcap="round"/>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74356"/>
    <w:multiLevelType w:val="hybridMultilevel"/>
    <w:tmpl w:val="E7B0EC40"/>
    <w:lvl w:ilvl="0" w:tplc="7D78EC6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9FD3498"/>
    <w:multiLevelType w:val="hybridMultilevel"/>
    <w:tmpl w:val="F5AED35C"/>
    <w:lvl w:ilvl="0" w:tplc="201C35CC">
      <w:start w:val="1"/>
      <w:numFmt w:val="bullet"/>
      <w:lvlText w:val="•"/>
      <w:lvlJc w:val="left"/>
      <w:pPr>
        <w:tabs>
          <w:tab w:val="num" w:pos="720"/>
        </w:tabs>
        <w:ind w:left="720" w:hanging="360"/>
      </w:pPr>
      <w:rPr>
        <w:rFonts w:ascii="Arial" w:hAnsi="Arial" w:hint="default"/>
      </w:rPr>
    </w:lvl>
    <w:lvl w:ilvl="1" w:tplc="50100D4A" w:tentative="1">
      <w:start w:val="1"/>
      <w:numFmt w:val="bullet"/>
      <w:lvlText w:val="•"/>
      <w:lvlJc w:val="left"/>
      <w:pPr>
        <w:tabs>
          <w:tab w:val="num" w:pos="1440"/>
        </w:tabs>
        <w:ind w:left="1440" w:hanging="360"/>
      </w:pPr>
      <w:rPr>
        <w:rFonts w:ascii="Arial" w:hAnsi="Arial" w:hint="default"/>
      </w:rPr>
    </w:lvl>
    <w:lvl w:ilvl="2" w:tplc="0F408B0C" w:tentative="1">
      <w:start w:val="1"/>
      <w:numFmt w:val="bullet"/>
      <w:lvlText w:val="•"/>
      <w:lvlJc w:val="left"/>
      <w:pPr>
        <w:tabs>
          <w:tab w:val="num" w:pos="2160"/>
        </w:tabs>
        <w:ind w:left="2160" w:hanging="360"/>
      </w:pPr>
      <w:rPr>
        <w:rFonts w:ascii="Arial" w:hAnsi="Arial" w:hint="default"/>
      </w:rPr>
    </w:lvl>
    <w:lvl w:ilvl="3" w:tplc="ED043B2E" w:tentative="1">
      <w:start w:val="1"/>
      <w:numFmt w:val="bullet"/>
      <w:lvlText w:val="•"/>
      <w:lvlJc w:val="left"/>
      <w:pPr>
        <w:tabs>
          <w:tab w:val="num" w:pos="2880"/>
        </w:tabs>
        <w:ind w:left="2880" w:hanging="360"/>
      </w:pPr>
      <w:rPr>
        <w:rFonts w:ascii="Arial" w:hAnsi="Arial" w:hint="default"/>
      </w:rPr>
    </w:lvl>
    <w:lvl w:ilvl="4" w:tplc="E7E844DE" w:tentative="1">
      <w:start w:val="1"/>
      <w:numFmt w:val="bullet"/>
      <w:lvlText w:val="•"/>
      <w:lvlJc w:val="left"/>
      <w:pPr>
        <w:tabs>
          <w:tab w:val="num" w:pos="3600"/>
        </w:tabs>
        <w:ind w:left="3600" w:hanging="360"/>
      </w:pPr>
      <w:rPr>
        <w:rFonts w:ascii="Arial" w:hAnsi="Arial" w:hint="default"/>
      </w:rPr>
    </w:lvl>
    <w:lvl w:ilvl="5" w:tplc="5B08CE80" w:tentative="1">
      <w:start w:val="1"/>
      <w:numFmt w:val="bullet"/>
      <w:lvlText w:val="•"/>
      <w:lvlJc w:val="left"/>
      <w:pPr>
        <w:tabs>
          <w:tab w:val="num" w:pos="4320"/>
        </w:tabs>
        <w:ind w:left="4320" w:hanging="360"/>
      </w:pPr>
      <w:rPr>
        <w:rFonts w:ascii="Arial" w:hAnsi="Arial" w:hint="default"/>
      </w:rPr>
    </w:lvl>
    <w:lvl w:ilvl="6" w:tplc="98A0BECC" w:tentative="1">
      <w:start w:val="1"/>
      <w:numFmt w:val="bullet"/>
      <w:lvlText w:val="•"/>
      <w:lvlJc w:val="left"/>
      <w:pPr>
        <w:tabs>
          <w:tab w:val="num" w:pos="5040"/>
        </w:tabs>
        <w:ind w:left="5040" w:hanging="360"/>
      </w:pPr>
      <w:rPr>
        <w:rFonts w:ascii="Arial" w:hAnsi="Arial" w:hint="default"/>
      </w:rPr>
    </w:lvl>
    <w:lvl w:ilvl="7" w:tplc="46048D3C" w:tentative="1">
      <w:start w:val="1"/>
      <w:numFmt w:val="bullet"/>
      <w:lvlText w:val="•"/>
      <w:lvlJc w:val="left"/>
      <w:pPr>
        <w:tabs>
          <w:tab w:val="num" w:pos="5760"/>
        </w:tabs>
        <w:ind w:left="5760" w:hanging="360"/>
      </w:pPr>
      <w:rPr>
        <w:rFonts w:ascii="Arial" w:hAnsi="Arial" w:hint="default"/>
      </w:rPr>
    </w:lvl>
    <w:lvl w:ilvl="8" w:tplc="A13CE1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8E26BC"/>
    <w:multiLevelType w:val="hybridMultilevel"/>
    <w:tmpl w:val="F5321ED0"/>
    <w:lvl w:ilvl="0" w:tplc="2AE281D2">
      <w:start w:val="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1442A77"/>
    <w:multiLevelType w:val="hybridMultilevel"/>
    <w:tmpl w:val="B47EE424"/>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4" w15:restartNumberingAfterBreak="0">
    <w:nsid w:val="35540C35"/>
    <w:multiLevelType w:val="hybridMultilevel"/>
    <w:tmpl w:val="149019FE"/>
    <w:lvl w:ilvl="0" w:tplc="967444F2">
      <w:start w:val="1"/>
      <w:numFmt w:val="decimal"/>
      <w:lvlText w:val="%1."/>
      <w:lvlJc w:val="left"/>
      <w:pPr>
        <w:ind w:left="18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15A5E8A">
      <w:start w:val="1"/>
      <w:numFmt w:val="lowerLetter"/>
      <w:lvlText w:val="%2"/>
      <w:lvlJc w:val="left"/>
      <w:pPr>
        <w:ind w:left="25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26C4532">
      <w:start w:val="1"/>
      <w:numFmt w:val="lowerRoman"/>
      <w:lvlText w:val="%3"/>
      <w:lvlJc w:val="left"/>
      <w:pPr>
        <w:ind w:left="32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80F9BA">
      <w:start w:val="1"/>
      <w:numFmt w:val="decimal"/>
      <w:lvlText w:val="%4"/>
      <w:lvlJc w:val="left"/>
      <w:pPr>
        <w:ind w:left="39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EDE85BD8">
      <w:start w:val="1"/>
      <w:numFmt w:val="lowerLetter"/>
      <w:lvlText w:val="%5"/>
      <w:lvlJc w:val="left"/>
      <w:pPr>
        <w:ind w:left="47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B102DC0">
      <w:start w:val="1"/>
      <w:numFmt w:val="lowerRoman"/>
      <w:lvlText w:val="%6"/>
      <w:lvlJc w:val="left"/>
      <w:pPr>
        <w:ind w:left="54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BEC6D88">
      <w:start w:val="1"/>
      <w:numFmt w:val="decimal"/>
      <w:lvlText w:val="%7"/>
      <w:lvlJc w:val="left"/>
      <w:pPr>
        <w:ind w:left="61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94ADAD0">
      <w:start w:val="1"/>
      <w:numFmt w:val="lowerLetter"/>
      <w:lvlText w:val="%8"/>
      <w:lvlJc w:val="left"/>
      <w:pPr>
        <w:ind w:left="68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7DA4DEA">
      <w:start w:val="1"/>
      <w:numFmt w:val="lowerRoman"/>
      <w:lvlText w:val="%9"/>
      <w:lvlJc w:val="left"/>
      <w:pPr>
        <w:ind w:left="75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3E090F0A"/>
    <w:multiLevelType w:val="hybridMultilevel"/>
    <w:tmpl w:val="8528B9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5568D5"/>
    <w:multiLevelType w:val="hybridMultilevel"/>
    <w:tmpl w:val="1A9080B2"/>
    <w:lvl w:ilvl="0" w:tplc="041A0005">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52250FD7"/>
    <w:multiLevelType w:val="hybridMultilevel"/>
    <w:tmpl w:val="9D6E24FC"/>
    <w:lvl w:ilvl="0" w:tplc="4C049A2C">
      <w:start w:val="1"/>
      <w:numFmt w:val="decimal"/>
      <w:lvlText w:val="%1."/>
      <w:lvlJc w:val="left"/>
      <w:pPr>
        <w:ind w:left="720" w:hanging="360"/>
      </w:pPr>
      <w:rPr>
        <w:rFonts w:asciiTheme="minorHAnsi" w:eastAsia="Times New Roman" w:hAnsiTheme="minorHAnsi" w:cstheme="minorHAns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53756C30"/>
    <w:multiLevelType w:val="hybridMultilevel"/>
    <w:tmpl w:val="EE98E28C"/>
    <w:lvl w:ilvl="0" w:tplc="041A0005">
      <w:start w:val="1"/>
      <w:numFmt w:val="bullet"/>
      <w:lvlText w:val=""/>
      <w:lvlJc w:val="left"/>
      <w:pPr>
        <w:ind w:left="1146" w:hanging="360"/>
      </w:pPr>
      <w:rPr>
        <w:rFonts w:ascii="Wingdings" w:hAnsi="Wingdings"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9" w15:restartNumberingAfterBreak="0">
    <w:nsid w:val="559C0E8A"/>
    <w:multiLevelType w:val="hybridMultilevel"/>
    <w:tmpl w:val="E668CA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7494786"/>
    <w:multiLevelType w:val="hybridMultilevel"/>
    <w:tmpl w:val="DD9AFC6E"/>
    <w:lvl w:ilvl="0" w:tplc="F9F486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B784D84"/>
    <w:multiLevelType w:val="hybridMultilevel"/>
    <w:tmpl w:val="09348D1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C794CDD"/>
    <w:multiLevelType w:val="hybridMultilevel"/>
    <w:tmpl w:val="145A2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782B9E"/>
    <w:multiLevelType w:val="hybridMultilevel"/>
    <w:tmpl w:val="615C802A"/>
    <w:lvl w:ilvl="0" w:tplc="BC7ED27C">
      <w:start w:val="1"/>
      <w:numFmt w:val="bullet"/>
      <w:lvlText w:val=""/>
      <w:lvlJc w:val="left"/>
      <w:pPr>
        <w:ind w:left="1440" w:hanging="360"/>
      </w:pPr>
      <w:rPr>
        <w:rFonts w:ascii="Wingdings 2" w:hAnsi="Wingdings 2"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8BF3C63"/>
    <w:multiLevelType w:val="hybridMultilevel"/>
    <w:tmpl w:val="C150A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914785D"/>
    <w:multiLevelType w:val="hybridMultilevel"/>
    <w:tmpl w:val="AB0A2322"/>
    <w:lvl w:ilvl="0" w:tplc="1D42C6B2">
      <w:start w:val="1"/>
      <w:numFmt w:val="bullet"/>
      <w:lvlText w:val="-"/>
      <w:lvlJc w:val="left"/>
      <w:pPr>
        <w:tabs>
          <w:tab w:val="num" w:pos="720"/>
        </w:tabs>
        <w:ind w:left="720" w:hanging="360"/>
      </w:pPr>
      <w:rPr>
        <w:rFonts w:ascii="Times New Roman" w:hAnsi="Times New Roman" w:hint="default"/>
      </w:rPr>
    </w:lvl>
    <w:lvl w:ilvl="1" w:tplc="23887022" w:tentative="1">
      <w:start w:val="1"/>
      <w:numFmt w:val="bullet"/>
      <w:lvlText w:val="-"/>
      <w:lvlJc w:val="left"/>
      <w:pPr>
        <w:tabs>
          <w:tab w:val="num" w:pos="1440"/>
        </w:tabs>
        <w:ind w:left="1440" w:hanging="360"/>
      </w:pPr>
      <w:rPr>
        <w:rFonts w:ascii="Times New Roman" w:hAnsi="Times New Roman" w:hint="default"/>
      </w:rPr>
    </w:lvl>
    <w:lvl w:ilvl="2" w:tplc="3AD44C16" w:tentative="1">
      <w:start w:val="1"/>
      <w:numFmt w:val="bullet"/>
      <w:lvlText w:val="-"/>
      <w:lvlJc w:val="left"/>
      <w:pPr>
        <w:tabs>
          <w:tab w:val="num" w:pos="2160"/>
        </w:tabs>
        <w:ind w:left="2160" w:hanging="360"/>
      </w:pPr>
      <w:rPr>
        <w:rFonts w:ascii="Times New Roman" w:hAnsi="Times New Roman" w:hint="default"/>
      </w:rPr>
    </w:lvl>
    <w:lvl w:ilvl="3" w:tplc="4A8C66A0" w:tentative="1">
      <w:start w:val="1"/>
      <w:numFmt w:val="bullet"/>
      <w:lvlText w:val="-"/>
      <w:lvlJc w:val="left"/>
      <w:pPr>
        <w:tabs>
          <w:tab w:val="num" w:pos="2880"/>
        </w:tabs>
        <w:ind w:left="2880" w:hanging="360"/>
      </w:pPr>
      <w:rPr>
        <w:rFonts w:ascii="Times New Roman" w:hAnsi="Times New Roman" w:hint="default"/>
      </w:rPr>
    </w:lvl>
    <w:lvl w:ilvl="4" w:tplc="602AA798" w:tentative="1">
      <w:start w:val="1"/>
      <w:numFmt w:val="bullet"/>
      <w:lvlText w:val="-"/>
      <w:lvlJc w:val="left"/>
      <w:pPr>
        <w:tabs>
          <w:tab w:val="num" w:pos="3600"/>
        </w:tabs>
        <w:ind w:left="3600" w:hanging="360"/>
      </w:pPr>
      <w:rPr>
        <w:rFonts w:ascii="Times New Roman" w:hAnsi="Times New Roman" w:hint="default"/>
      </w:rPr>
    </w:lvl>
    <w:lvl w:ilvl="5" w:tplc="DCCE5F9E" w:tentative="1">
      <w:start w:val="1"/>
      <w:numFmt w:val="bullet"/>
      <w:lvlText w:val="-"/>
      <w:lvlJc w:val="left"/>
      <w:pPr>
        <w:tabs>
          <w:tab w:val="num" w:pos="4320"/>
        </w:tabs>
        <w:ind w:left="4320" w:hanging="360"/>
      </w:pPr>
      <w:rPr>
        <w:rFonts w:ascii="Times New Roman" w:hAnsi="Times New Roman" w:hint="default"/>
      </w:rPr>
    </w:lvl>
    <w:lvl w:ilvl="6" w:tplc="CFB4BB6C" w:tentative="1">
      <w:start w:val="1"/>
      <w:numFmt w:val="bullet"/>
      <w:lvlText w:val="-"/>
      <w:lvlJc w:val="left"/>
      <w:pPr>
        <w:tabs>
          <w:tab w:val="num" w:pos="5040"/>
        </w:tabs>
        <w:ind w:left="5040" w:hanging="360"/>
      </w:pPr>
      <w:rPr>
        <w:rFonts w:ascii="Times New Roman" w:hAnsi="Times New Roman" w:hint="default"/>
      </w:rPr>
    </w:lvl>
    <w:lvl w:ilvl="7" w:tplc="A970B5C6" w:tentative="1">
      <w:start w:val="1"/>
      <w:numFmt w:val="bullet"/>
      <w:lvlText w:val="-"/>
      <w:lvlJc w:val="left"/>
      <w:pPr>
        <w:tabs>
          <w:tab w:val="num" w:pos="5760"/>
        </w:tabs>
        <w:ind w:left="5760" w:hanging="360"/>
      </w:pPr>
      <w:rPr>
        <w:rFonts w:ascii="Times New Roman" w:hAnsi="Times New Roman" w:hint="default"/>
      </w:rPr>
    </w:lvl>
    <w:lvl w:ilvl="8" w:tplc="EFDC6D8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A4C3BEE"/>
    <w:multiLevelType w:val="hybridMultilevel"/>
    <w:tmpl w:val="A9A25F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167EF7"/>
    <w:multiLevelType w:val="hybridMultilevel"/>
    <w:tmpl w:val="287EAE0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70373DCD"/>
    <w:multiLevelType w:val="hybridMultilevel"/>
    <w:tmpl w:val="3ECEDA14"/>
    <w:lvl w:ilvl="0" w:tplc="DCC07602">
      <w:start w:val="1"/>
      <w:numFmt w:val="bullet"/>
      <w:lvlText w:val="-"/>
      <w:lvlJc w:val="left"/>
      <w:pPr>
        <w:tabs>
          <w:tab w:val="num" w:pos="720"/>
        </w:tabs>
        <w:ind w:left="720" w:hanging="360"/>
      </w:pPr>
      <w:rPr>
        <w:rFonts w:ascii="Times New Roman" w:hAnsi="Times New Roman" w:hint="default"/>
      </w:rPr>
    </w:lvl>
    <w:lvl w:ilvl="1" w:tplc="A0EE4A3C" w:tentative="1">
      <w:start w:val="1"/>
      <w:numFmt w:val="bullet"/>
      <w:lvlText w:val="-"/>
      <w:lvlJc w:val="left"/>
      <w:pPr>
        <w:tabs>
          <w:tab w:val="num" w:pos="1440"/>
        </w:tabs>
        <w:ind w:left="1440" w:hanging="360"/>
      </w:pPr>
      <w:rPr>
        <w:rFonts w:ascii="Times New Roman" w:hAnsi="Times New Roman" w:hint="default"/>
      </w:rPr>
    </w:lvl>
    <w:lvl w:ilvl="2" w:tplc="48D692D6" w:tentative="1">
      <w:start w:val="1"/>
      <w:numFmt w:val="bullet"/>
      <w:lvlText w:val="-"/>
      <w:lvlJc w:val="left"/>
      <w:pPr>
        <w:tabs>
          <w:tab w:val="num" w:pos="2160"/>
        </w:tabs>
        <w:ind w:left="2160" w:hanging="360"/>
      </w:pPr>
      <w:rPr>
        <w:rFonts w:ascii="Times New Roman" w:hAnsi="Times New Roman" w:hint="default"/>
      </w:rPr>
    </w:lvl>
    <w:lvl w:ilvl="3" w:tplc="7ED060AE" w:tentative="1">
      <w:start w:val="1"/>
      <w:numFmt w:val="bullet"/>
      <w:lvlText w:val="-"/>
      <w:lvlJc w:val="left"/>
      <w:pPr>
        <w:tabs>
          <w:tab w:val="num" w:pos="2880"/>
        </w:tabs>
        <w:ind w:left="2880" w:hanging="360"/>
      </w:pPr>
      <w:rPr>
        <w:rFonts w:ascii="Times New Roman" w:hAnsi="Times New Roman" w:hint="default"/>
      </w:rPr>
    </w:lvl>
    <w:lvl w:ilvl="4" w:tplc="4FC24CD4" w:tentative="1">
      <w:start w:val="1"/>
      <w:numFmt w:val="bullet"/>
      <w:lvlText w:val="-"/>
      <w:lvlJc w:val="left"/>
      <w:pPr>
        <w:tabs>
          <w:tab w:val="num" w:pos="3600"/>
        </w:tabs>
        <w:ind w:left="3600" w:hanging="360"/>
      </w:pPr>
      <w:rPr>
        <w:rFonts w:ascii="Times New Roman" w:hAnsi="Times New Roman" w:hint="default"/>
      </w:rPr>
    </w:lvl>
    <w:lvl w:ilvl="5" w:tplc="DD161C9C" w:tentative="1">
      <w:start w:val="1"/>
      <w:numFmt w:val="bullet"/>
      <w:lvlText w:val="-"/>
      <w:lvlJc w:val="left"/>
      <w:pPr>
        <w:tabs>
          <w:tab w:val="num" w:pos="4320"/>
        </w:tabs>
        <w:ind w:left="4320" w:hanging="360"/>
      </w:pPr>
      <w:rPr>
        <w:rFonts w:ascii="Times New Roman" w:hAnsi="Times New Roman" w:hint="default"/>
      </w:rPr>
    </w:lvl>
    <w:lvl w:ilvl="6" w:tplc="D71A9620" w:tentative="1">
      <w:start w:val="1"/>
      <w:numFmt w:val="bullet"/>
      <w:lvlText w:val="-"/>
      <w:lvlJc w:val="left"/>
      <w:pPr>
        <w:tabs>
          <w:tab w:val="num" w:pos="5040"/>
        </w:tabs>
        <w:ind w:left="5040" w:hanging="360"/>
      </w:pPr>
      <w:rPr>
        <w:rFonts w:ascii="Times New Roman" w:hAnsi="Times New Roman" w:hint="default"/>
      </w:rPr>
    </w:lvl>
    <w:lvl w:ilvl="7" w:tplc="ECE2198E" w:tentative="1">
      <w:start w:val="1"/>
      <w:numFmt w:val="bullet"/>
      <w:lvlText w:val="-"/>
      <w:lvlJc w:val="left"/>
      <w:pPr>
        <w:tabs>
          <w:tab w:val="num" w:pos="5760"/>
        </w:tabs>
        <w:ind w:left="5760" w:hanging="360"/>
      </w:pPr>
      <w:rPr>
        <w:rFonts w:ascii="Times New Roman" w:hAnsi="Times New Roman" w:hint="default"/>
      </w:rPr>
    </w:lvl>
    <w:lvl w:ilvl="8" w:tplc="D45E949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20D2D91"/>
    <w:multiLevelType w:val="hybridMultilevel"/>
    <w:tmpl w:val="ACEC8D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B06672"/>
    <w:multiLevelType w:val="hybridMultilevel"/>
    <w:tmpl w:val="20DAB530"/>
    <w:lvl w:ilvl="0" w:tplc="041A0005">
      <w:start w:val="1"/>
      <w:numFmt w:val="bullet"/>
      <w:lvlText w:val=""/>
      <w:lvlJc w:val="left"/>
      <w:pPr>
        <w:ind w:left="761" w:hanging="360"/>
      </w:pPr>
      <w:rPr>
        <w:rFonts w:ascii="Wingdings" w:hAnsi="Wingdings" w:hint="default"/>
      </w:rPr>
    </w:lvl>
    <w:lvl w:ilvl="1" w:tplc="041A0003" w:tentative="1">
      <w:start w:val="1"/>
      <w:numFmt w:val="bullet"/>
      <w:lvlText w:val="o"/>
      <w:lvlJc w:val="left"/>
      <w:pPr>
        <w:ind w:left="1481" w:hanging="360"/>
      </w:pPr>
      <w:rPr>
        <w:rFonts w:ascii="Courier New" w:hAnsi="Courier New" w:cs="Courier New" w:hint="default"/>
      </w:rPr>
    </w:lvl>
    <w:lvl w:ilvl="2" w:tplc="041A0005">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21" w15:restartNumberingAfterBreak="0">
    <w:nsid w:val="7D656D00"/>
    <w:multiLevelType w:val="hybridMultilevel"/>
    <w:tmpl w:val="F9A02A0E"/>
    <w:lvl w:ilvl="0" w:tplc="EFA058F0">
      <w:start w:val="1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DB1553F"/>
    <w:multiLevelType w:val="hybridMultilevel"/>
    <w:tmpl w:val="A3DE1B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644"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DB56159"/>
    <w:multiLevelType w:val="hybridMultilevel"/>
    <w:tmpl w:val="CB6209DA"/>
    <w:lvl w:ilvl="0" w:tplc="5D82DCDC">
      <w:start w:val="1"/>
      <w:numFmt w:val="bullet"/>
      <w:lvlText w:val="-"/>
      <w:lvlJc w:val="left"/>
      <w:pPr>
        <w:tabs>
          <w:tab w:val="num" w:pos="720"/>
        </w:tabs>
        <w:ind w:left="720" w:hanging="360"/>
      </w:pPr>
      <w:rPr>
        <w:rFonts w:ascii="Times New Roman" w:hAnsi="Times New Roman" w:hint="default"/>
      </w:rPr>
    </w:lvl>
    <w:lvl w:ilvl="1" w:tplc="7CC89BAA" w:tentative="1">
      <w:start w:val="1"/>
      <w:numFmt w:val="bullet"/>
      <w:lvlText w:val="-"/>
      <w:lvlJc w:val="left"/>
      <w:pPr>
        <w:tabs>
          <w:tab w:val="num" w:pos="1440"/>
        </w:tabs>
        <w:ind w:left="1440" w:hanging="360"/>
      </w:pPr>
      <w:rPr>
        <w:rFonts w:ascii="Times New Roman" w:hAnsi="Times New Roman" w:hint="default"/>
      </w:rPr>
    </w:lvl>
    <w:lvl w:ilvl="2" w:tplc="68724C6A" w:tentative="1">
      <w:start w:val="1"/>
      <w:numFmt w:val="bullet"/>
      <w:lvlText w:val="-"/>
      <w:lvlJc w:val="left"/>
      <w:pPr>
        <w:tabs>
          <w:tab w:val="num" w:pos="2160"/>
        </w:tabs>
        <w:ind w:left="2160" w:hanging="360"/>
      </w:pPr>
      <w:rPr>
        <w:rFonts w:ascii="Times New Roman" w:hAnsi="Times New Roman" w:hint="default"/>
      </w:rPr>
    </w:lvl>
    <w:lvl w:ilvl="3" w:tplc="F834729E" w:tentative="1">
      <w:start w:val="1"/>
      <w:numFmt w:val="bullet"/>
      <w:lvlText w:val="-"/>
      <w:lvlJc w:val="left"/>
      <w:pPr>
        <w:tabs>
          <w:tab w:val="num" w:pos="2880"/>
        </w:tabs>
        <w:ind w:left="2880" w:hanging="360"/>
      </w:pPr>
      <w:rPr>
        <w:rFonts w:ascii="Times New Roman" w:hAnsi="Times New Roman" w:hint="default"/>
      </w:rPr>
    </w:lvl>
    <w:lvl w:ilvl="4" w:tplc="B9AEBC8C" w:tentative="1">
      <w:start w:val="1"/>
      <w:numFmt w:val="bullet"/>
      <w:lvlText w:val="-"/>
      <w:lvlJc w:val="left"/>
      <w:pPr>
        <w:tabs>
          <w:tab w:val="num" w:pos="3600"/>
        </w:tabs>
        <w:ind w:left="3600" w:hanging="360"/>
      </w:pPr>
      <w:rPr>
        <w:rFonts w:ascii="Times New Roman" w:hAnsi="Times New Roman" w:hint="default"/>
      </w:rPr>
    </w:lvl>
    <w:lvl w:ilvl="5" w:tplc="D1C65936" w:tentative="1">
      <w:start w:val="1"/>
      <w:numFmt w:val="bullet"/>
      <w:lvlText w:val="-"/>
      <w:lvlJc w:val="left"/>
      <w:pPr>
        <w:tabs>
          <w:tab w:val="num" w:pos="4320"/>
        </w:tabs>
        <w:ind w:left="4320" w:hanging="360"/>
      </w:pPr>
      <w:rPr>
        <w:rFonts w:ascii="Times New Roman" w:hAnsi="Times New Roman" w:hint="default"/>
      </w:rPr>
    </w:lvl>
    <w:lvl w:ilvl="6" w:tplc="D0B074A2" w:tentative="1">
      <w:start w:val="1"/>
      <w:numFmt w:val="bullet"/>
      <w:lvlText w:val="-"/>
      <w:lvlJc w:val="left"/>
      <w:pPr>
        <w:tabs>
          <w:tab w:val="num" w:pos="5040"/>
        </w:tabs>
        <w:ind w:left="5040" w:hanging="360"/>
      </w:pPr>
      <w:rPr>
        <w:rFonts w:ascii="Times New Roman" w:hAnsi="Times New Roman" w:hint="default"/>
      </w:rPr>
    </w:lvl>
    <w:lvl w:ilvl="7" w:tplc="07A0EE42" w:tentative="1">
      <w:start w:val="1"/>
      <w:numFmt w:val="bullet"/>
      <w:lvlText w:val="-"/>
      <w:lvlJc w:val="left"/>
      <w:pPr>
        <w:tabs>
          <w:tab w:val="num" w:pos="5760"/>
        </w:tabs>
        <w:ind w:left="5760" w:hanging="360"/>
      </w:pPr>
      <w:rPr>
        <w:rFonts w:ascii="Times New Roman" w:hAnsi="Times New Roman" w:hint="default"/>
      </w:rPr>
    </w:lvl>
    <w:lvl w:ilvl="8" w:tplc="FE1C260A" w:tentative="1">
      <w:start w:val="1"/>
      <w:numFmt w:val="bullet"/>
      <w:lvlText w:val="-"/>
      <w:lvlJc w:val="left"/>
      <w:pPr>
        <w:tabs>
          <w:tab w:val="num" w:pos="6480"/>
        </w:tabs>
        <w:ind w:left="6480" w:hanging="360"/>
      </w:pPr>
      <w:rPr>
        <w:rFonts w:ascii="Times New Roman" w:hAnsi="Times New Roman" w:hint="default"/>
      </w:rPr>
    </w:lvl>
  </w:abstractNum>
  <w:num w:numId="1" w16cid:durableId="1159812882">
    <w:abstractNumId w:val="2"/>
  </w:num>
  <w:num w:numId="2" w16cid:durableId="1175655391">
    <w:abstractNumId w:val="21"/>
  </w:num>
  <w:num w:numId="3" w16cid:durableId="1727951751">
    <w:abstractNumId w:val="16"/>
  </w:num>
  <w:num w:numId="4" w16cid:durableId="1986274308">
    <w:abstractNumId w:val="12"/>
  </w:num>
  <w:num w:numId="5" w16cid:durableId="554238560">
    <w:abstractNumId w:val="14"/>
  </w:num>
  <w:num w:numId="6" w16cid:durableId="1900288439">
    <w:abstractNumId w:val="1"/>
  </w:num>
  <w:num w:numId="7" w16cid:durableId="524254279">
    <w:abstractNumId w:val="18"/>
  </w:num>
  <w:num w:numId="8" w16cid:durableId="1540318932">
    <w:abstractNumId w:val="15"/>
  </w:num>
  <w:num w:numId="9" w16cid:durableId="96802906">
    <w:abstractNumId w:val="23"/>
  </w:num>
  <w:num w:numId="10" w16cid:durableId="1330478989">
    <w:abstractNumId w:val="11"/>
  </w:num>
  <w:num w:numId="11" w16cid:durableId="726874739">
    <w:abstractNumId w:val="13"/>
  </w:num>
  <w:num w:numId="12" w16cid:durableId="864750536">
    <w:abstractNumId w:val="9"/>
  </w:num>
  <w:num w:numId="13" w16cid:durableId="1206598412">
    <w:abstractNumId w:val="8"/>
  </w:num>
  <w:num w:numId="14" w16cid:durableId="2092501082">
    <w:abstractNumId w:val="20"/>
  </w:num>
  <w:num w:numId="15" w16cid:durableId="8005397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5946123">
    <w:abstractNumId w:val="6"/>
  </w:num>
  <w:num w:numId="17" w16cid:durableId="1330671931">
    <w:abstractNumId w:val="7"/>
  </w:num>
  <w:num w:numId="18" w16cid:durableId="1122304871">
    <w:abstractNumId w:val="7"/>
  </w:num>
  <w:num w:numId="19" w16cid:durableId="1711104062">
    <w:abstractNumId w:val="19"/>
  </w:num>
  <w:num w:numId="20" w16cid:durableId="2098792655">
    <w:abstractNumId w:val="10"/>
  </w:num>
  <w:num w:numId="21" w16cid:durableId="1442994870">
    <w:abstractNumId w:val="0"/>
  </w:num>
  <w:num w:numId="22" w16cid:durableId="189609779">
    <w:abstractNumId w:val="17"/>
  </w:num>
  <w:num w:numId="23" w16cid:durableId="1217549823">
    <w:abstractNumId w:val="22"/>
  </w:num>
  <w:num w:numId="24" w16cid:durableId="1039890247">
    <w:abstractNumId w:val="5"/>
  </w:num>
  <w:num w:numId="25" w16cid:durableId="18035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92"/>
    <w:rsid w:val="00000719"/>
    <w:rsid w:val="00006CF6"/>
    <w:rsid w:val="00010CBC"/>
    <w:rsid w:val="00011D94"/>
    <w:rsid w:val="00014850"/>
    <w:rsid w:val="00021322"/>
    <w:rsid w:val="000224A2"/>
    <w:rsid w:val="00034E07"/>
    <w:rsid w:val="000353DA"/>
    <w:rsid w:val="00037530"/>
    <w:rsid w:val="000419D8"/>
    <w:rsid w:val="00043F92"/>
    <w:rsid w:val="0006572E"/>
    <w:rsid w:val="00081945"/>
    <w:rsid w:val="00086E99"/>
    <w:rsid w:val="0009239A"/>
    <w:rsid w:val="00096600"/>
    <w:rsid w:val="000B46E9"/>
    <w:rsid w:val="000B5D33"/>
    <w:rsid w:val="000C664C"/>
    <w:rsid w:val="00111DC8"/>
    <w:rsid w:val="00124823"/>
    <w:rsid w:val="00126F2D"/>
    <w:rsid w:val="00137B29"/>
    <w:rsid w:val="00144BBE"/>
    <w:rsid w:val="00145A3A"/>
    <w:rsid w:val="00147631"/>
    <w:rsid w:val="00152817"/>
    <w:rsid w:val="00153FF4"/>
    <w:rsid w:val="00156544"/>
    <w:rsid w:val="00164BBA"/>
    <w:rsid w:val="00164E83"/>
    <w:rsid w:val="00187ECE"/>
    <w:rsid w:val="001931B3"/>
    <w:rsid w:val="001955F9"/>
    <w:rsid w:val="00195D9D"/>
    <w:rsid w:val="001A5820"/>
    <w:rsid w:val="001A7B60"/>
    <w:rsid w:val="001B2230"/>
    <w:rsid w:val="001B7A35"/>
    <w:rsid w:val="001F296B"/>
    <w:rsid w:val="001F595F"/>
    <w:rsid w:val="00221D5B"/>
    <w:rsid w:val="00230429"/>
    <w:rsid w:val="00230945"/>
    <w:rsid w:val="0023282B"/>
    <w:rsid w:val="002547E1"/>
    <w:rsid w:val="00261625"/>
    <w:rsid w:val="00262049"/>
    <w:rsid w:val="002712A9"/>
    <w:rsid w:val="002714B4"/>
    <w:rsid w:val="002727DB"/>
    <w:rsid w:val="00272862"/>
    <w:rsid w:val="00277589"/>
    <w:rsid w:val="00287D91"/>
    <w:rsid w:val="00291EFF"/>
    <w:rsid w:val="002941F4"/>
    <w:rsid w:val="002958C6"/>
    <w:rsid w:val="002A0164"/>
    <w:rsid w:val="002A2201"/>
    <w:rsid w:val="002B1711"/>
    <w:rsid w:val="002C09D3"/>
    <w:rsid w:val="002C4231"/>
    <w:rsid w:val="002C49F9"/>
    <w:rsid w:val="002F631B"/>
    <w:rsid w:val="002F726B"/>
    <w:rsid w:val="0030478A"/>
    <w:rsid w:val="00310DA5"/>
    <w:rsid w:val="003150FC"/>
    <w:rsid w:val="00317A44"/>
    <w:rsid w:val="00325837"/>
    <w:rsid w:val="00337182"/>
    <w:rsid w:val="00345E75"/>
    <w:rsid w:val="00346ECE"/>
    <w:rsid w:val="003477CE"/>
    <w:rsid w:val="003608AE"/>
    <w:rsid w:val="00361B6B"/>
    <w:rsid w:val="003676EF"/>
    <w:rsid w:val="003709ED"/>
    <w:rsid w:val="00370A94"/>
    <w:rsid w:val="00377C31"/>
    <w:rsid w:val="00380988"/>
    <w:rsid w:val="0039028E"/>
    <w:rsid w:val="00391071"/>
    <w:rsid w:val="003972EB"/>
    <w:rsid w:val="003A557E"/>
    <w:rsid w:val="003D68D7"/>
    <w:rsid w:val="003E1EF5"/>
    <w:rsid w:val="003F059A"/>
    <w:rsid w:val="003F751E"/>
    <w:rsid w:val="00401F49"/>
    <w:rsid w:val="00403912"/>
    <w:rsid w:val="00432FEC"/>
    <w:rsid w:val="0043396A"/>
    <w:rsid w:val="00434214"/>
    <w:rsid w:val="00440B23"/>
    <w:rsid w:val="00466644"/>
    <w:rsid w:val="00470D6A"/>
    <w:rsid w:val="00475E0C"/>
    <w:rsid w:val="00480DD3"/>
    <w:rsid w:val="004A1EB1"/>
    <w:rsid w:val="004A2DD6"/>
    <w:rsid w:val="004A5D9C"/>
    <w:rsid w:val="004B4805"/>
    <w:rsid w:val="004B746A"/>
    <w:rsid w:val="004C1542"/>
    <w:rsid w:val="004C2A49"/>
    <w:rsid w:val="004D0BBF"/>
    <w:rsid w:val="004D106A"/>
    <w:rsid w:val="004E1A2B"/>
    <w:rsid w:val="004E431D"/>
    <w:rsid w:val="004E5FC9"/>
    <w:rsid w:val="00500AF0"/>
    <w:rsid w:val="005217FC"/>
    <w:rsid w:val="005316C4"/>
    <w:rsid w:val="00536B12"/>
    <w:rsid w:val="005416CB"/>
    <w:rsid w:val="005573E1"/>
    <w:rsid w:val="00572B6F"/>
    <w:rsid w:val="00577B7A"/>
    <w:rsid w:val="005A2AA4"/>
    <w:rsid w:val="005A7F09"/>
    <w:rsid w:val="005B1A6F"/>
    <w:rsid w:val="005B2319"/>
    <w:rsid w:val="005B702C"/>
    <w:rsid w:val="005C2FBF"/>
    <w:rsid w:val="005C32EA"/>
    <w:rsid w:val="005C4381"/>
    <w:rsid w:val="005C4E48"/>
    <w:rsid w:val="005F02E0"/>
    <w:rsid w:val="005F356D"/>
    <w:rsid w:val="006023C5"/>
    <w:rsid w:val="00604433"/>
    <w:rsid w:val="00625E63"/>
    <w:rsid w:val="00636520"/>
    <w:rsid w:val="0064224B"/>
    <w:rsid w:val="006508DE"/>
    <w:rsid w:val="00655B5A"/>
    <w:rsid w:val="00677477"/>
    <w:rsid w:val="00685C91"/>
    <w:rsid w:val="00691B72"/>
    <w:rsid w:val="006B122E"/>
    <w:rsid w:val="006B5F66"/>
    <w:rsid w:val="006B657B"/>
    <w:rsid w:val="006C11FE"/>
    <w:rsid w:val="006D3A70"/>
    <w:rsid w:val="006D3E47"/>
    <w:rsid w:val="006D433D"/>
    <w:rsid w:val="006D6749"/>
    <w:rsid w:val="006D69A4"/>
    <w:rsid w:val="006E564B"/>
    <w:rsid w:val="006F3043"/>
    <w:rsid w:val="006F5C00"/>
    <w:rsid w:val="006F5E97"/>
    <w:rsid w:val="00703E94"/>
    <w:rsid w:val="007050EC"/>
    <w:rsid w:val="0071090E"/>
    <w:rsid w:val="007120C7"/>
    <w:rsid w:val="007203EA"/>
    <w:rsid w:val="00731A5F"/>
    <w:rsid w:val="00731C63"/>
    <w:rsid w:val="00732EAA"/>
    <w:rsid w:val="007421DE"/>
    <w:rsid w:val="00743921"/>
    <w:rsid w:val="0076376E"/>
    <w:rsid w:val="00764FB0"/>
    <w:rsid w:val="00772B79"/>
    <w:rsid w:val="00775DFD"/>
    <w:rsid w:val="00776E8D"/>
    <w:rsid w:val="007838D4"/>
    <w:rsid w:val="0079414F"/>
    <w:rsid w:val="007A6A13"/>
    <w:rsid w:val="007C341C"/>
    <w:rsid w:val="007C544B"/>
    <w:rsid w:val="007C55A4"/>
    <w:rsid w:val="007C73C2"/>
    <w:rsid w:val="007D3C89"/>
    <w:rsid w:val="007E56D7"/>
    <w:rsid w:val="007F2AD2"/>
    <w:rsid w:val="007F37C8"/>
    <w:rsid w:val="007F6802"/>
    <w:rsid w:val="00814656"/>
    <w:rsid w:val="0082252B"/>
    <w:rsid w:val="00825D9C"/>
    <w:rsid w:val="00833070"/>
    <w:rsid w:val="008504C2"/>
    <w:rsid w:val="00854620"/>
    <w:rsid w:val="00857180"/>
    <w:rsid w:val="0086406E"/>
    <w:rsid w:val="00864566"/>
    <w:rsid w:val="00867D42"/>
    <w:rsid w:val="00873636"/>
    <w:rsid w:val="00873F92"/>
    <w:rsid w:val="00882E45"/>
    <w:rsid w:val="008858BB"/>
    <w:rsid w:val="00897EBD"/>
    <w:rsid w:val="008A57E1"/>
    <w:rsid w:val="008B5E16"/>
    <w:rsid w:val="008C21CF"/>
    <w:rsid w:val="008D010E"/>
    <w:rsid w:val="008D2F97"/>
    <w:rsid w:val="008D5486"/>
    <w:rsid w:val="008D717B"/>
    <w:rsid w:val="008E37C9"/>
    <w:rsid w:val="00904822"/>
    <w:rsid w:val="00934B43"/>
    <w:rsid w:val="00951AB4"/>
    <w:rsid w:val="00960D4C"/>
    <w:rsid w:val="009703EB"/>
    <w:rsid w:val="009857E3"/>
    <w:rsid w:val="00987EB8"/>
    <w:rsid w:val="00987FA9"/>
    <w:rsid w:val="00993492"/>
    <w:rsid w:val="00997BB4"/>
    <w:rsid w:val="009A0F00"/>
    <w:rsid w:val="009A2516"/>
    <w:rsid w:val="009B0D05"/>
    <w:rsid w:val="009B2BE1"/>
    <w:rsid w:val="009B48F7"/>
    <w:rsid w:val="009B53B7"/>
    <w:rsid w:val="009C34A0"/>
    <w:rsid w:val="009C4B49"/>
    <w:rsid w:val="009D1E9F"/>
    <w:rsid w:val="009E3188"/>
    <w:rsid w:val="009E4394"/>
    <w:rsid w:val="009F3618"/>
    <w:rsid w:val="009F7632"/>
    <w:rsid w:val="00A00DBC"/>
    <w:rsid w:val="00A04AF4"/>
    <w:rsid w:val="00A07F40"/>
    <w:rsid w:val="00A15E14"/>
    <w:rsid w:val="00A17CB2"/>
    <w:rsid w:val="00A21AAE"/>
    <w:rsid w:val="00A32DFF"/>
    <w:rsid w:val="00A346E0"/>
    <w:rsid w:val="00A421BD"/>
    <w:rsid w:val="00A447EB"/>
    <w:rsid w:val="00A50454"/>
    <w:rsid w:val="00A52605"/>
    <w:rsid w:val="00A638D2"/>
    <w:rsid w:val="00A76B44"/>
    <w:rsid w:val="00A85DAA"/>
    <w:rsid w:val="00A87A1A"/>
    <w:rsid w:val="00A93B73"/>
    <w:rsid w:val="00A95422"/>
    <w:rsid w:val="00AA0D55"/>
    <w:rsid w:val="00AB62A6"/>
    <w:rsid w:val="00AC1528"/>
    <w:rsid w:val="00AC36DD"/>
    <w:rsid w:val="00AD4D96"/>
    <w:rsid w:val="00AE6B90"/>
    <w:rsid w:val="00AF47D0"/>
    <w:rsid w:val="00B0065C"/>
    <w:rsid w:val="00B03C44"/>
    <w:rsid w:val="00B049AA"/>
    <w:rsid w:val="00B15C0D"/>
    <w:rsid w:val="00B21D92"/>
    <w:rsid w:val="00B233DA"/>
    <w:rsid w:val="00B27ACA"/>
    <w:rsid w:val="00B40BD8"/>
    <w:rsid w:val="00B47D14"/>
    <w:rsid w:val="00B527F2"/>
    <w:rsid w:val="00B6017E"/>
    <w:rsid w:val="00B63CCB"/>
    <w:rsid w:val="00B65347"/>
    <w:rsid w:val="00B658A7"/>
    <w:rsid w:val="00B7308A"/>
    <w:rsid w:val="00B873A3"/>
    <w:rsid w:val="00B95EDB"/>
    <w:rsid w:val="00BA5F35"/>
    <w:rsid w:val="00BA6DB3"/>
    <w:rsid w:val="00BB18FD"/>
    <w:rsid w:val="00BB5515"/>
    <w:rsid w:val="00BB78CB"/>
    <w:rsid w:val="00BC3109"/>
    <w:rsid w:val="00BC44DE"/>
    <w:rsid w:val="00BC689F"/>
    <w:rsid w:val="00BD5615"/>
    <w:rsid w:val="00BE4CD9"/>
    <w:rsid w:val="00BE567B"/>
    <w:rsid w:val="00BE6547"/>
    <w:rsid w:val="00BF01AE"/>
    <w:rsid w:val="00BF03B0"/>
    <w:rsid w:val="00C16AAA"/>
    <w:rsid w:val="00C20C54"/>
    <w:rsid w:val="00C34A10"/>
    <w:rsid w:val="00C43026"/>
    <w:rsid w:val="00C472B9"/>
    <w:rsid w:val="00C5078F"/>
    <w:rsid w:val="00C5244C"/>
    <w:rsid w:val="00C53E77"/>
    <w:rsid w:val="00C71992"/>
    <w:rsid w:val="00C748A3"/>
    <w:rsid w:val="00C80975"/>
    <w:rsid w:val="00C82D15"/>
    <w:rsid w:val="00C934C5"/>
    <w:rsid w:val="00C94A9C"/>
    <w:rsid w:val="00CB23FC"/>
    <w:rsid w:val="00CC21D4"/>
    <w:rsid w:val="00CC51B5"/>
    <w:rsid w:val="00CD5B73"/>
    <w:rsid w:val="00CE7187"/>
    <w:rsid w:val="00CF05BD"/>
    <w:rsid w:val="00CF09F5"/>
    <w:rsid w:val="00D0201C"/>
    <w:rsid w:val="00D03467"/>
    <w:rsid w:val="00D05254"/>
    <w:rsid w:val="00D05D3B"/>
    <w:rsid w:val="00D0633B"/>
    <w:rsid w:val="00D14170"/>
    <w:rsid w:val="00D25B64"/>
    <w:rsid w:val="00D32097"/>
    <w:rsid w:val="00D35E17"/>
    <w:rsid w:val="00D40264"/>
    <w:rsid w:val="00D44220"/>
    <w:rsid w:val="00D5099A"/>
    <w:rsid w:val="00D72A51"/>
    <w:rsid w:val="00D74A73"/>
    <w:rsid w:val="00D7721A"/>
    <w:rsid w:val="00D82269"/>
    <w:rsid w:val="00D84F26"/>
    <w:rsid w:val="00D901BF"/>
    <w:rsid w:val="00D93552"/>
    <w:rsid w:val="00D96008"/>
    <w:rsid w:val="00DB5D9A"/>
    <w:rsid w:val="00DB66C2"/>
    <w:rsid w:val="00DC0237"/>
    <w:rsid w:val="00DC6A0F"/>
    <w:rsid w:val="00DD01DB"/>
    <w:rsid w:val="00DD2E6D"/>
    <w:rsid w:val="00DD6568"/>
    <w:rsid w:val="00DD7382"/>
    <w:rsid w:val="00DF2C6F"/>
    <w:rsid w:val="00DF7061"/>
    <w:rsid w:val="00DF7A40"/>
    <w:rsid w:val="00E0209A"/>
    <w:rsid w:val="00E0494E"/>
    <w:rsid w:val="00E049CD"/>
    <w:rsid w:val="00E07883"/>
    <w:rsid w:val="00E113D3"/>
    <w:rsid w:val="00E24090"/>
    <w:rsid w:val="00E32718"/>
    <w:rsid w:val="00E36F57"/>
    <w:rsid w:val="00E42416"/>
    <w:rsid w:val="00E6061E"/>
    <w:rsid w:val="00E76D4B"/>
    <w:rsid w:val="00E80CE6"/>
    <w:rsid w:val="00E81782"/>
    <w:rsid w:val="00E9122C"/>
    <w:rsid w:val="00EA434D"/>
    <w:rsid w:val="00EA6822"/>
    <w:rsid w:val="00EB2BB0"/>
    <w:rsid w:val="00EB5C9E"/>
    <w:rsid w:val="00EC0979"/>
    <w:rsid w:val="00EC694A"/>
    <w:rsid w:val="00ED7159"/>
    <w:rsid w:val="00ED7C16"/>
    <w:rsid w:val="00EE08C4"/>
    <w:rsid w:val="00EE44EC"/>
    <w:rsid w:val="00EF0811"/>
    <w:rsid w:val="00EF3F46"/>
    <w:rsid w:val="00EF567F"/>
    <w:rsid w:val="00EF6CBB"/>
    <w:rsid w:val="00F06490"/>
    <w:rsid w:val="00F13C05"/>
    <w:rsid w:val="00F24D84"/>
    <w:rsid w:val="00F35300"/>
    <w:rsid w:val="00F41827"/>
    <w:rsid w:val="00F4642D"/>
    <w:rsid w:val="00F6353E"/>
    <w:rsid w:val="00F642E4"/>
    <w:rsid w:val="00F64E43"/>
    <w:rsid w:val="00F657B4"/>
    <w:rsid w:val="00F66F0D"/>
    <w:rsid w:val="00F73620"/>
    <w:rsid w:val="00F87041"/>
    <w:rsid w:val="00F97E7B"/>
    <w:rsid w:val="00FB2D73"/>
    <w:rsid w:val="00FB5FA0"/>
    <w:rsid w:val="00FC2DC7"/>
    <w:rsid w:val="00FC44EC"/>
    <w:rsid w:val="00FD5E2E"/>
    <w:rsid w:val="00FE60B9"/>
    <w:rsid w:val="00FE6431"/>
    <w:rsid w:val="00FE6C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3E3F"/>
  <w15:docId w15:val="{290FF0A9-45E4-4F06-BA41-F3B9B83F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87F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43F92"/>
    <w:pPr>
      <w:ind w:left="720"/>
      <w:contextualSpacing/>
    </w:pPr>
  </w:style>
  <w:style w:type="paragraph" w:styleId="Tekstbalonia">
    <w:name w:val="Balloon Text"/>
    <w:basedOn w:val="Normal"/>
    <w:link w:val="TekstbaloniaChar"/>
    <w:uiPriority w:val="99"/>
    <w:semiHidden/>
    <w:unhideWhenUsed/>
    <w:rsid w:val="009E439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4394"/>
    <w:rPr>
      <w:rFonts w:ascii="Tahoma" w:hAnsi="Tahoma" w:cs="Tahoma"/>
      <w:sz w:val="16"/>
      <w:szCs w:val="16"/>
    </w:rPr>
  </w:style>
  <w:style w:type="paragraph" w:styleId="Zaglavlje">
    <w:name w:val="header"/>
    <w:basedOn w:val="Normal"/>
    <w:link w:val="ZaglavljeChar"/>
    <w:uiPriority w:val="99"/>
    <w:unhideWhenUsed/>
    <w:rsid w:val="001F59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595F"/>
  </w:style>
  <w:style w:type="paragraph" w:styleId="Podnoje">
    <w:name w:val="footer"/>
    <w:basedOn w:val="Normal"/>
    <w:link w:val="PodnojeChar"/>
    <w:uiPriority w:val="99"/>
    <w:unhideWhenUsed/>
    <w:rsid w:val="001F59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595F"/>
  </w:style>
  <w:style w:type="paragraph" w:styleId="StandardWeb">
    <w:name w:val="Normal (Web)"/>
    <w:basedOn w:val="Normal"/>
    <w:uiPriority w:val="99"/>
    <w:unhideWhenUsed/>
    <w:rsid w:val="00AD4D96"/>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D05D3B"/>
    <w:rPr>
      <w:color w:val="0000FF"/>
      <w:u w:val="single"/>
    </w:rPr>
  </w:style>
  <w:style w:type="table" w:customStyle="1" w:styleId="Obinatablica11">
    <w:name w:val="Obična tablica 11"/>
    <w:basedOn w:val="Obinatablica"/>
    <w:uiPriority w:val="41"/>
    <w:rsid w:val="00D05D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proreda">
    <w:name w:val="No Spacing"/>
    <w:uiPriority w:val="1"/>
    <w:qFormat/>
    <w:rsid w:val="00096600"/>
    <w:pPr>
      <w:spacing w:after="0" w:line="240" w:lineRule="auto"/>
    </w:pPr>
  </w:style>
  <w:style w:type="table" w:customStyle="1" w:styleId="TableGrid1">
    <w:name w:val="Table Grid1"/>
    <w:basedOn w:val="Obinatablica"/>
    <w:uiPriority w:val="59"/>
    <w:rsid w:val="0015654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EF3F4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147631"/>
    <w:rPr>
      <w:i/>
      <w:iCs/>
    </w:rPr>
  </w:style>
  <w:style w:type="character" w:styleId="Naglaeno">
    <w:name w:val="Strong"/>
    <w:basedOn w:val="Zadanifontodlomka"/>
    <w:uiPriority w:val="22"/>
    <w:qFormat/>
    <w:rsid w:val="00BC44DE"/>
    <w:rPr>
      <w:b/>
      <w:bCs/>
    </w:rPr>
  </w:style>
  <w:style w:type="character" w:customStyle="1" w:styleId="Naslov1Char">
    <w:name w:val="Naslov 1 Char"/>
    <w:basedOn w:val="Zadanifontodlomka"/>
    <w:link w:val="Naslov1"/>
    <w:uiPriority w:val="9"/>
    <w:rsid w:val="00987FA9"/>
    <w:rPr>
      <w:rFonts w:asciiTheme="majorHAnsi" w:eastAsiaTheme="majorEastAsia" w:hAnsiTheme="majorHAnsi" w:cstheme="majorBidi"/>
      <w:color w:val="365F91" w:themeColor="accent1" w:themeShade="BF"/>
      <w:sz w:val="32"/>
      <w:szCs w:val="32"/>
    </w:rPr>
  </w:style>
  <w:style w:type="table" w:customStyle="1" w:styleId="Reetkatablice1">
    <w:name w:val="Rešetka tablice1"/>
    <w:basedOn w:val="Obinatablica"/>
    <w:next w:val="Reetkatablice"/>
    <w:uiPriority w:val="59"/>
    <w:rsid w:val="00C934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71090E"/>
    <w:rPr>
      <w:color w:val="605E5C"/>
      <w:shd w:val="clear" w:color="auto" w:fill="E1DFDD"/>
    </w:rPr>
  </w:style>
  <w:style w:type="paragraph" w:styleId="Opisslike">
    <w:name w:val="caption"/>
    <w:basedOn w:val="Normal"/>
    <w:next w:val="Normal"/>
    <w:uiPriority w:val="35"/>
    <w:unhideWhenUsed/>
    <w:qFormat/>
    <w:rsid w:val="00691B7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34884">
      <w:bodyDiv w:val="1"/>
      <w:marLeft w:val="0"/>
      <w:marRight w:val="0"/>
      <w:marTop w:val="0"/>
      <w:marBottom w:val="0"/>
      <w:divBdr>
        <w:top w:val="none" w:sz="0" w:space="0" w:color="auto"/>
        <w:left w:val="none" w:sz="0" w:space="0" w:color="auto"/>
        <w:bottom w:val="none" w:sz="0" w:space="0" w:color="auto"/>
        <w:right w:val="none" w:sz="0" w:space="0" w:color="auto"/>
      </w:divBdr>
    </w:div>
    <w:div w:id="218060780">
      <w:bodyDiv w:val="1"/>
      <w:marLeft w:val="0"/>
      <w:marRight w:val="0"/>
      <w:marTop w:val="0"/>
      <w:marBottom w:val="0"/>
      <w:divBdr>
        <w:top w:val="none" w:sz="0" w:space="0" w:color="auto"/>
        <w:left w:val="none" w:sz="0" w:space="0" w:color="auto"/>
        <w:bottom w:val="none" w:sz="0" w:space="0" w:color="auto"/>
        <w:right w:val="none" w:sz="0" w:space="0" w:color="auto"/>
      </w:divBdr>
    </w:div>
    <w:div w:id="246813540">
      <w:bodyDiv w:val="1"/>
      <w:marLeft w:val="0"/>
      <w:marRight w:val="0"/>
      <w:marTop w:val="0"/>
      <w:marBottom w:val="0"/>
      <w:divBdr>
        <w:top w:val="none" w:sz="0" w:space="0" w:color="auto"/>
        <w:left w:val="none" w:sz="0" w:space="0" w:color="auto"/>
        <w:bottom w:val="none" w:sz="0" w:space="0" w:color="auto"/>
        <w:right w:val="none" w:sz="0" w:space="0" w:color="auto"/>
      </w:divBdr>
    </w:div>
    <w:div w:id="352609639">
      <w:bodyDiv w:val="1"/>
      <w:marLeft w:val="0"/>
      <w:marRight w:val="0"/>
      <w:marTop w:val="0"/>
      <w:marBottom w:val="0"/>
      <w:divBdr>
        <w:top w:val="none" w:sz="0" w:space="0" w:color="auto"/>
        <w:left w:val="none" w:sz="0" w:space="0" w:color="auto"/>
        <w:bottom w:val="none" w:sz="0" w:space="0" w:color="auto"/>
        <w:right w:val="none" w:sz="0" w:space="0" w:color="auto"/>
      </w:divBdr>
    </w:div>
    <w:div w:id="676806022">
      <w:bodyDiv w:val="1"/>
      <w:marLeft w:val="0"/>
      <w:marRight w:val="0"/>
      <w:marTop w:val="0"/>
      <w:marBottom w:val="0"/>
      <w:divBdr>
        <w:top w:val="none" w:sz="0" w:space="0" w:color="auto"/>
        <w:left w:val="none" w:sz="0" w:space="0" w:color="auto"/>
        <w:bottom w:val="none" w:sz="0" w:space="0" w:color="auto"/>
        <w:right w:val="none" w:sz="0" w:space="0" w:color="auto"/>
      </w:divBdr>
    </w:div>
    <w:div w:id="682363019">
      <w:bodyDiv w:val="1"/>
      <w:marLeft w:val="0"/>
      <w:marRight w:val="0"/>
      <w:marTop w:val="0"/>
      <w:marBottom w:val="0"/>
      <w:divBdr>
        <w:top w:val="none" w:sz="0" w:space="0" w:color="auto"/>
        <w:left w:val="none" w:sz="0" w:space="0" w:color="auto"/>
        <w:bottom w:val="none" w:sz="0" w:space="0" w:color="auto"/>
        <w:right w:val="none" w:sz="0" w:space="0" w:color="auto"/>
      </w:divBdr>
    </w:div>
    <w:div w:id="712733346">
      <w:bodyDiv w:val="1"/>
      <w:marLeft w:val="0"/>
      <w:marRight w:val="0"/>
      <w:marTop w:val="0"/>
      <w:marBottom w:val="0"/>
      <w:divBdr>
        <w:top w:val="none" w:sz="0" w:space="0" w:color="auto"/>
        <w:left w:val="none" w:sz="0" w:space="0" w:color="auto"/>
        <w:bottom w:val="none" w:sz="0" w:space="0" w:color="auto"/>
        <w:right w:val="none" w:sz="0" w:space="0" w:color="auto"/>
      </w:divBdr>
    </w:div>
    <w:div w:id="808281099">
      <w:bodyDiv w:val="1"/>
      <w:marLeft w:val="0"/>
      <w:marRight w:val="0"/>
      <w:marTop w:val="0"/>
      <w:marBottom w:val="0"/>
      <w:divBdr>
        <w:top w:val="none" w:sz="0" w:space="0" w:color="auto"/>
        <w:left w:val="none" w:sz="0" w:space="0" w:color="auto"/>
        <w:bottom w:val="none" w:sz="0" w:space="0" w:color="auto"/>
        <w:right w:val="none" w:sz="0" w:space="0" w:color="auto"/>
      </w:divBdr>
    </w:div>
    <w:div w:id="850148378">
      <w:bodyDiv w:val="1"/>
      <w:marLeft w:val="0"/>
      <w:marRight w:val="0"/>
      <w:marTop w:val="0"/>
      <w:marBottom w:val="0"/>
      <w:divBdr>
        <w:top w:val="none" w:sz="0" w:space="0" w:color="auto"/>
        <w:left w:val="none" w:sz="0" w:space="0" w:color="auto"/>
        <w:bottom w:val="none" w:sz="0" w:space="0" w:color="auto"/>
        <w:right w:val="none" w:sz="0" w:space="0" w:color="auto"/>
      </w:divBdr>
    </w:div>
    <w:div w:id="868489861">
      <w:bodyDiv w:val="1"/>
      <w:marLeft w:val="0"/>
      <w:marRight w:val="0"/>
      <w:marTop w:val="0"/>
      <w:marBottom w:val="0"/>
      <w:divBdr>
        <w:top w:val="none" w:sz="0" w:space="0" w:color="auto"/>
        <w:left w:val="none" w:sz="0" w:space="0" w:color="auto"/>
        <w:bottom w:val="none" w:sz="0" w:space="0" w:color="auto"/>
        <w:right w:val="none" w:sz="0" w:space="0" w:color="auto"/>
      </w:divBdr>
    </w:div>
    <w:div w:id="877009899">
      <w:bodyDiv w:val="1"/>
      <w:marLeft w:val="0"/>
      <w:marRight w:val="0"/>
      <w:marTop w:val="0"/>
      <w:marBottom w:val="0"/>
      <w:divBdr>
        <w:top w:val="none" w:sz="0" w:space="0" w:color="auto"/>
        <w:left w:val="none" w:sz="0" w:space="0" w:color="auto"/>
        <w:bottom w:val="none" w:sz="0" w:space="0" w:color="auto"/>
        <w:right w:val="none" w:sz="0" w:space="0" w:color="auto"/>
      </w:divBdr>
    </w:div>
    <w:div w:id="995450845">
      <w:bodyDiv w:val="1"/>
      <w:marLeft w:val="0"/>
      <w:marRight w:val="0"/>
      <w:marTop w:val="0"/>
      <w:marBottom w:val="0"/>
      <w:divBdr>
        <w:top w:val="none" w:sz="0" w:space="0" w:color="auto"/>
        <w:left w:val="none" w:sz="0" w:space="0" w:color="auto"/>
        <w:bottom w:val="none" w:sz="0" w:space="0" w:color="auto"/>
        <w:right w:val="none" w:sz="0" w:space="0" w:color="auto"/>
      </w:divBdr>
    </w:div>
    <w:div w:id="1023631350">
      <w:bodyDiv w:val="1"/>
      <w:marLeft w:val="0"/>
      <w:marRight w:val="0"/>
      <w:marTop w:val="0"/>
      <w:marBottom w:val="0"/>
      <w:divBdr>
        <w:top w:val="none" w:sz="0" w:space="0" w:color="auto"/>
        <w:left w:val="none" w:sz="0" w:space="0" w:color="auto"/>
        <w:bottom w:val="none" w:sz="0" w:space="0" w:color="auto"/>
        <w:right w:val="none" w:sz="0" w:space="0" w:color="auto"/>
      </w:divBdr>
    </w:div>
    <w:div w:id="1166822852">
      <w:bodyDiv w:val="1"/>
      <w:marLeft w:val="0"/>
      <w:marRight w:val="0"/>
      <w:marTop w:val="0"/>
      <w:marBottom w:val="0"/>
      <w:divBdr>
        <w:top w:val="none" w:sz="0" w:space="0" w:color="auto"/>
        <w:left w:val="none" w:sz="0" w:space="0" w:color="auto"/>
        <w:bottom w:val="none" w:sz="0" w:space="0" w:color="auto"/>
        <w:right w:val="none" w:sz="0" w:space="0" w:color="auto"/>
      </w:divBdr>
    </w:div>
    <w:div w:id="1270233424">
      <w:bodyDiv w:val="1"/>
      <w:marLeft w:val="0"/>
      <w:marRight w:val="0"/>
      <w:marTop w:val="0"/>
      <w:marBottom w:val="0"/>
      <w:divBdr>
        <w:top w:val="none" w:sz="0" w:space="0" w:color="auto"/>
        <w:left w:val="none" w:sz="0" w:space="0" w:color="auto"/>
        <w:bottom w:val="none" w:sz="0" w:space="0" w:color="auto"/>
        <w:right w:val="none" w:sz="0" w:space="0" w:color="auto"/>
      </w:divBdr>
    </w:div>
    <w:div w:id="1318879082">
      <w:bodyDiv w:val="1"/>
      <w:marLeft w:val="0"/>
      <w:marRight w:val="0"/>
      <w:marTop w:val="0"/>
      <w:marBottom w:val="0"/>
      <w:divBdr>
        <w:top w:val="none" w:sz="0" w:space="0" w:color="auto"/>
        <w:left w:val="none" w:sz="0" w:space="0" w:color="auto"/>
        <w:bottom w:val="none" w:sz="0" w:space="0" w:color="auto"/>
        <w:right w:val="none" w:sz="0" w:space="0" w:color="auto"/>
      </w:divBdr>
    </w:div>
    <w:div w:id="1387295934">
      <w:bodyDiv w:val="1"/>
      <w:marLeft w:val="0"/>
      <w:marRight w:val="0"/>
      <w:marTop w:val="0"/>
      <w:marBottom w:val="0"/>
      <w:divBdr>
        <w:top w:val="none" w:sz="0" w:space="0" w:color="auto"/>
        <w:left w:val="none" w:sz="0" w:space="0" w:color="auto"/>
        <w:bottom w:val="none" w:sz="0" w:space="0" w:color="auto"/>
        <w:right w:val="none" w:sz="0" w:space="0" w:color="auto"/>
      </w:divBdr>
    </w:div>
    <w:div w:id="1564679664">
      <w:bodyDiv w:val="1"/>
      <w:marLeft w:val="0"/>
      <w:marRight w:val="0"/>
      <w:marTop w:val="0"/>
      <w:marBottom w:val="0"/>
      <w:divBdr>
        <w:top w:val="none" w:sz="0" w:space="0" w:color="auto"/>
        <w:left w:val="none" w:sz="0" w:space="0" w:color="auto"/>
        <w:bottom w:val="none" w:sz="0" w:space="0" w:color="auto"/>
        <w:right w:val="none" w:sz="0" w:space="0" w:color="auto"/>
      </w:divBdr>
    </w:div>
    <w:div w:id="1588267469">
      <w:bodyDiv w:val="1"/>
      <w:marLeft w:val="0"/>
      <w:marRight w:val="0"/>
      <w:marTop w:val="0"/>
      <w:marBottom w:val="0"/>
      <w:divBdr>
        <w:top w:val="none" w:sz="0" w:space="0" w:color="auto"/>
        <w:left w:val="none" w:sz="0" w:space="0" w:color="auto"/>
        <w:bottom w:val="none" w:sz="0" w:space="0" w:color="auto"/>
        <w:right w:val="none" w:sz="0" w:space="0" w:color="auto"/>
      </w:divBdr>
    </w:div>
    <w:div w:id="1667853916">
      <w:bodyDiv w:val="1"/>
      <w:marLeft w:val="0"/>
      <w:marRight w:val="0"/>
      <w:marTop w:val="0"/>
      <w:marBottom w:val="0"/>
      <w:divBdr>
        <w:top w:val="none" w:sz="0" w:space="0" w:color="auto"/>
        <w:left w:val="none" w:sz="0" w:space="0" w:color="auto"/>
        <w:bottom w:val="none" w:sz="0" w:space="0" w:color="auto"/>
        <w:right w:val="none" w:sz="0" w:space="0" w:color="auto"/>
      </w:divBdr>
    </w:div>
    <w:div w:id="1811248981">
      <w:bodyDiv w:val="1"/>
      <w:marLeft w:val="0"/>
      <w:marRight w:val="0"/>
      <w:marTop w:val="0"/>
      <w:marBottom w:val="0"/>
      <w:divBdr>
        <w:top w:val="none" w:sz="0" w:space="0" w:color="auto"/>
        <w:left w:val="none" w:sz="0" w:space="0" w:color="auto"/>
        <w:bottom w:val="none" w:sz="0" w:space="0" w:color="auto"/>
        <w:right w:val="none" w:sz="0" w:space="0" w:color="auto"/>
      </w:divBdr>
    </w:div>
    <w:div w:id="1880707126">
      <w:bodyDiv w:val="1"/>
      <w:marLeft w:val="0"/>
      <w:marRight w:val="0"/>
      <w:marTop w:val="0"/>
      <w:marBottom w:val="0"/>
      <w:divBdr>
        <w:top w:val="none" w:sz="0" w:space="0" w:color="auto"/>
        <w:left w:val="none" w:sz="0" w:space="0" w:color="auto"/>
        <w:bottom w:val="none" w:sz="0" w:space="0" w:color="auto"/>
        <w:right w:val="none" w:sz="0" w:space="0" w:color="auto"/>
      </w:divBdr>
    </w:div>
    <w:div w:id="1953515114">
      <w:bodyDiv w:val="1"/>
      <w:marLeft w:val="0"/>
      <w:marRight w:val="0"/>
      <w:marTop w:val="0"/>
      <w:marBottom w:val="0"/>
      <w:divBdr>
        <w:top w:val="none" w:sz="0" w:space="0" w:color="auto"/>
        <w:left w:val="none" w:sz="0" w:space="0" w:color="auto"/>
        <w:bottom w:val="none" w:sz="0" w:space="0" w:color="auto"/>
        <w:right w:val="none" w:sz="0" w:space="0" w:color="auto"/>
      </w:divBdr>
    </w:div>
    <w:div w:id="1995521848">
      <w:bodyDiv w:val="1"/>
      <w:marLeft w:val="0"/>
      <w:marRight w:val="0"/>
      <w:marTop w:val="0"/>
      <w:marBottom w:val="0"/>
      <w:divBdr>
        <w:top w:val="none" w:sz="0" w:space="0" w:color="auto"/>
        <w:left w:val="none" w:sz="0" w:space="0" w:color="auto"/>
        <w:bottom w:val="none" w:sz="0" w:space="0" w:color="auto"/>
        <w:right w:val="none" w:sz="0" w:space="0" w:color="auto"/>
      </w:divBdr>
    </w:div>
    <w:div w:id="2028865843">
      <w:bodyDiv w:val="1"/>
      <w:marLeft w:val="0"/>
      <w:marRight w:val="0"/>
      <w:marTop w:val="0"/>
      <w:marBottom w:val="0"/>
      <w:divBdr>
        <w:top w:val="none" w:sz="0" w:space="0" w:color="auto"/>
        <w:left w:val="none" w:sz="0" w:space="0" w:color="auto"/>
        <w:bottom w:val="none" w:sz="0" w:space="0" w:color="auto"/>
        <w:right w:val="none" w:sz="0" w:space="0" w:color="auto"/>
      </w:divBdr>
    </w:div>
    <w:div w:id="20664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26" Type="http://schemas.openxmlformats.org/officeDocument/2006/relationships/hyperlink" Target="mailto:info@eko-flor.hr" TargetMode="External"/><Relationship Id="rId3" Type="http://schemas.openxmlformats.org/officeDocument/2006/relationships/customXml" Target="../customXml/item3.xml"/><Relationship Id="rId21" Type="http://schemas.openxmlformats.org/officeDocument/2006/relationships/customXml" Target="ink/ink4.xml"/><Relationship Id="rId7" Type="http://schemas.openxmlformats.org/officeDocument/2006/relationships/settings" Target="settings.xml"/><Relationship Id="rId25" Type="http://schemas.openxmlformats.org/officeDocument/2006/relationships/hyperlink" Target="mailto:info@eko-flor.hr" TargetMode="Externa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image" Target="media/image3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yperlink" Target="mailto:info@eko-flor.hr" TargetMode="Externa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customXml" Target="ink/ink5.xml"/><Relationship Id="rId28" Type="http://schemas.openxmlformats.org/officeDocument/2006/relationships/hyperlink" Target="http://www.eko-flor.hr" TargetMode="External"/><Relationship Id="rId10"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glomazni@eko-flor.hr" TargetMode="External"/><Relationship Id="rId27" Type="http://schemas.openxmlformats.org/officeDocument/2006/relationships/hyperlink" Target="http://www.eko-flor.h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0348D.7449C890" TargetMode="External"/><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1T11:07:43.0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1T11:07:50.38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1T11:07:46.63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551.54">291 212,'0'0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1T11:07:47.31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1T11:07:47.75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EC47B397B692F4C8602189318B2F7E5" ma:contentTypeVersion="2" ma:contentTypeDescription="Create a new document." ma:contentTypeScope="" ma:versionID="17bfe06f82a8ddd3afcd95c551576caf">
  <xsd:schema xmlns:xsd="http://www.w3.org/2001/XMLSchema" xmlns:xs="http://www.w3.org/2001/XMLSchema" xmlns:p="http://schemas.microsoft.com/office/2006/metadata/properties" xmlns:ns3="9fc239c0-771c-40ac-b9ab-6760b7770252" targetNamespace="http://schemas.microsoft.com/office/2006/metadata/properties" ma:root="true" ma:fieldsID="38060bb5e3757da511131f220852506f" ns3:_="">
    <xsd:import namespace="9fc239c0-771c-40ac-b9ab-6760b777025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239c0-771c-40ac-b9ab-6760b7770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93D42-9893-4BF0-A469-01CD16F1F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20916-BB71-49A9-8ECB-17E1EFE3F3C2}">
  <ds:schemaRefs>
    <ds:schemaRef ds:uri="http://schemas.openxmlformats.org/officeDocument/2006/bibliography"/>
  </ds:schemaRefs>
</ds:datastoreItem>
</file>

<file path=customXml/itemProps3.xml><?xml version="1.0" encoding="utf-8"?>
<ds:datastoreItem xmlns:ds="http://schemas.openxmlformats.org/officeDocument/2006/customXml" ds:itemID="{90C9E27F-9AEB-4BD9-9B9B-E51878E0E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239c0-771c-40ac-b9ab-6760b7770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8584C-1261-42A7-B0F6-6C19B1FEB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1366</Words>
  <Characters>7789</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Vspiler</dc:creator>
  <cp:lastModifiedBy>Anita Risek</cp:lastModifiedBy>
  <cp:revision>16</cp:revision>
  <cp:lastPrinted>2022-11-16T14:11:00Z</cp:lastPrinted>
  <dcterms:created xsi:type="dcterms:W3CDTF">2022-11-16T14:07:00Z</dcterms:created>
  <dcterms:modified xsi:type="dcterms:W3CDTF">2024-11-25T09:31:00Z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0x010100EEC47B397B692F4C8602189318B2F7E5</vt:lpwstr>
  </property>
</Properties>
</file>